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56" w:rsidRDefault="00511F1A">
      <w:r>
        <w:rPr>
          <w:noProof/>
          <w:lang w:eastAsia="it-IT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margin-left:35.5pt;margin-top:-29.25pt;width:392pt;height:46.8pt;z-index:251659264;mso-wrap-style:none;v-text-anchor:middle" adj="18500" fillcolor="#280470" strokecolor="#365f91" strokeweight=".26mm">
            <v:fill color2="#d7fb8f"/>
            <v:stroke color2="#c9a06e" joinstyle="miter" endcap="square"/>
            <v:shadow on="t" color="#b2b2b2" opacity="52436f" offset="1.06mm,.62mm"/>
            <v:textpath style="font-family:&quot;Times New Roman&quot;;v-text-kern:t" fitpath="t" string="Risorse Scuola dell'Infanzia"/>
            <w10:wrap type="square"/>
          </v:shape>
        </w:pict>
      </w:r>
    </w:p>
    <w:p w:rsidR="006E1B56" w:rsidRDefault="006E1B56"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D3F266C" wp14:editId="3AB1DA39">
                <wp:simplePos x="0" y="0"/>
                <wp:positionH relativeFrom="column">
                  <wp:posOffset>1316990</wp:posOffset>
                </wp:positionH>
                <wp:positionV relativeFrom="paragraph">
                  <wp:posOffset>88265</wp:posOffset>
                </wp:positionV>
                <wp:extent cx="3209925" cy="2000250"/>
                <wp:effectExtent l="0" t="0" r="28575" b="38100"/>
                <wp:wrapSquare wrapText="bothSides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2000250"/>
                          <a:chOff x="1916" y="215"/>
                          <a:chExt cx="5388" cy="2417"/>
                        </a:xfrm>
                      </wpg:grpSpPr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16" y="215"/>
                            <a:ext cx="5388" cy="2417"/>
                          </a:xfrm>
                          <a:prstGeom prst="downArrowCallout">
                            <a:avLst>
                              <a:gd name="adj1" fmla="val 55730"/>
                              <a:gd name="adj2" fmla="val 55730"/>
                              <a:gd name="adj3" fmla="val 16667"/>
                              <a:gd name="adj4" fmla="val 66667"/>
                            </a:avLst>
                          </a:prstGeom>
                          <a:gradFill rotWithShape="0">
                            <a:gsLst>
                              <a:gs pos="0">
                                <a:srgbClr val="FBD4B4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12600" cap="sq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29" y="496"/>
                            <a:ext cx="4768" cy="11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100000">
                                <a:srgbClr val="B6DDE8">
                                  <a:alpha val="95999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2600" cap="sq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1B56" w:rsidRDefault="006E1B56">
                              <w:pPr>
                                <w:rPr>
                                  <w:color w:val="000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80"/>
                                  <w:sz w:val="40"/>
                                  <w:szCs w:val="40"/>
                                </w:rPr>
                                <w:t xml:space="preserve">La popolazione scolastica </w:t>
                              </w:r>
                            </w:p>
                            <w:p w:rsidR="006E1B56" w:rsidRDefault="006E1B56">
                              <w:pPr>
                                <w:rPr>
                                  <w:color w:val="000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80"/>
                                  <w:sz w:val="40"/>
                                  <w:szCs w:val="40"/>
                                </w:rPr>
                                <w:t xml:space="preserve">       è di  </w:t>
                              </w:r>
                              <w:r>
                                <w:rPr>
                                  <w:b/>
                                  <w:color w:val="000080"/>
                                  <w:sz w:val="40"/>
                                  <w:szCs w:val="40"/>
                                </w:rPr>
                                <w:t>272</w:t>
                              </w:r>
                              <w:r>
                                <w:rPr>
                                  <w:color w:val="000080"/>
                                  <w:sz w:val="40"/>
                                  <w:szCs w:val="40"/>
                                </w:rPr>
                                <w:t xml:space="preserve"> bambini </w:t>
                              </w:r>
                            </w:p>
                            <w:p w:rsidR="006E1B56" w:rsidRDefault="006E1B5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103.7pt;margin-top:6.95pt;width:252.75pt;height:157.5pt;z-index:251660288;mso-wrap-distance-left:0;mso-wrap-distance-right:0" coordorigin="1916,215" coordsize="5388,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zWYQQAAA0NAAAOAAAAZHJzL2Uyb0RvYy54bWzsV01v4zYQvRfofyB4d2zJkm0ZURaxYwcF&#10;tu2iSdEzre+WIrUkHTkt+t87HFJeJVlsFrttD0UTQCDF4fDNm+Eb+fLNqeXkoVC6kSKlwcWMkkJk&#10;Mm9EldKf7/eTFSXaMJEzLkWR0sdC0zdX335z2XfrIpS15HmhCDgRet13Ka2N6dbTqc7qomX6QnaF&#10;gMVSqpYZmKpqmivWg/eWT8PZbDHtpco7JbNCa3h74xbpFfovyyIzP5alLgzhKQVsBp8Knwf7nF5d&#10;snWlWFc3mYfBvgBFyxoBh55d3TDDyFE1L1y1TaaklqW5yGQ7lWXZZAXGANEEs2fR3Cp57DCWat1X&#10;3ZkmoPYZT1/sNvvh4Z0iTZ7SkBLBWkjRrTp2nSSh5abvqjWY3KrurnunXIAwfCuz3zQsT5+v23nl&#10;jMmh/17m4I8djURuTqVqrQuImpwwBY/nFBQnQzJ4OQ9nSRLGlGSwBgmehbFPUlZDJu2+IAkWlNjl&#10;IHb5y+qd3x7PV1BwuDcKlnZ1ytbuXMTqsdnAoN70B0r111F6V7OuwExpy5endD5Qeg0UoAlBxPZw&#10;sBoo1Y5PIuS2ZqIqrpWSfV2wHEAFGMOTDXaiIRuvEvySqIHlT9DE1p3S5raQLbGDlOayF4hoyziX&#10;R4OpZA9vtcFyyH3VsPzXgJKy5XB9HhgncbycD9drZANV9qoN0PbBJlgsFphIuFsjP9HYBkycDSTb&#10;I4PREIe/lvm+4ZwoaX5pTI3JsMWHi3oIRpNOAunutVbVYcsVgWhSut/cRJvIF1Sl3TZnHUCVzj62&#10;ZW//RlsAUzUcxRtBINcpjSO3neiM8QLuocs4KglCtkdxQXpYCRdwDskY6KR+j9C15M3Z6gngebCK&#10;ko0//YlZ2xiQXN60KV25s1EEbcHtRI5jwxruxoCZCwuhQDEFotAACslzZksKhe6P6308W0bz1WS5&#10;jOeTaL6bTTar/XZyvYUcLneb7WYX/GlRB9G6bvK8EDv0qQfdDaLPu4S+AzjFPCvvGaBFC3VaqLs6&#10;70ne2CKex0kI5Zk3IP3h0jPOeAU9KzOKfrQsntC5mtl/T+fZO8rL6ODpi9icxQnuCjA5sAZS5K6w&#10;06GDzB/hOkNp2tKz3RQGtVS/U9JDZ0qpgNZJCf9OQG0mQRTZRoaTKF6GMFHjlcN4hYkMHPkg3WRr&#10;XPs7dqqpajgpwEoS0opU2dj8Ij6Hyk9AKv8lzYSL7drQva2sjTyRhWV9pIDEnOD1gPufEs8wCBPs&#10;MlGCADB72KKi5cL3mCBIUM8htUNvG0THi6eCDxCkF2XJUvt369L1Zr8ai4zVmE/r0mZxc7NbOVS8&#10;q5kTuCROkmSQC6d8iNZqHYA+C1fHTE3sAzTINz22LkFa7+VPEKz9zort/cJvLT+CgvOjwzDyVIAf&#10;516xs4z9L3bjb8P/mtiZ0+Hk7/OruqffH5n6SuUzFPqsFUGve7Y7fIbW4dcifHMP1Wl/H9iP+vEc&#10;xuNfMVd/AQAA//8DAFBLAwQUAAYACAAAACEAOp0GQeEAAAAKAQAADwAAAGRycy9kb3ducmV2Lnht&#10;bEyPTUvDQBCG74L/YRnBm918qG1jNqUU9VQKtoJ422anSWh2NmS3SfrvHU96m+F9eOeZfDXZVgzY&#10;+8aRgngWgUAqnWmoUvB5eHtYgPBBk9GtI1RwRQ+r4vYm15lxI33gsA+V4BLymVZQh9BlUvqyRqv9&#10;zHVInJ1cb3Xgta+k6fXI5baVSRQ9S6sb4gu17nBTY3neX6yC91GP6zR+Hbbn0+b6fXjafW1jVOr+&#10;blq/gAg4hT8YfvVZHQp2OroLGS9aBUk0f2SUg3QJgoF5nPBwVJAmiyXIIpf/Xyh+AAAA//8DAFBL&#10;AQItABQABgAIAAAAIQC2gziS/gAAAOEBAAATAAAAAAAAAAAAAAAAAAAAAABbQ29udGVudF9UeXBl&#10;c10ueG1sUEsBAi0AFAAGAAgAAAAhADj9If/WAAAAlAEAAAsAAAAAAAAAAAAAAAAALwEAAF9yZWxz&#10;Ly5yZWxzUEsBAi0AFAAGAAgAAAAhAOvtbNZhBAAADQ0AAA4AAAAAAAAAAAAAAAAALgIAAGRycy9l&#10;Mm9Eb2MueG1sUEsBAi0AFAAGAAgAAAAhADqdBkHhAAAACgEAAA8AAAAAAAAAAAAAAAAAuwYAAGRy&#10;cy9kb3ducmV2LnhtbFBLBQYAAAAABAAEAPMAAADJBwAA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5" o:spid="_x0000_s1027" type="#_x0000_t80" style="position:absolute;left:1916;top:215;width:5388;height:24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WEsIA&#10;AADaAAAADwAAAGRycy9kb3ducmV2LnhtbESPT4vCMBTE78J+h/AWvGnqH0S6RlkWRE9Cq6DHt82z&#10;rdu8dJto67c3guBxmJnfMItVZypxo8aVlhWMhhEI4szqknMFh/16MAfhPLLGyjIpuJOD1fKjt8BY&#10;25YTuqU+FwHCLkYFhfd1LKXLCjLohrYmDt7ZNgZ9kE0udYNtgJtKjqNoJg2WHBYKrOmnoOwvvRoF&#10;s8vkWLWndDe9Jsd/2vxal4xOSvU/u+8vEJ46/w6/2lutYALPK+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pYSwgAAANoAAAAPAAAAAAAAAAAAAAAAAJgCAABkcnMvZG93&#10;bnJldi54bWxQSwUGAAAAAAQABAD1AAAAhwMAAAAA&#10;" fillcolor="#fbd4b4" strokecolor="#31849b" strokeweight=".35mm">
                  <v:fill focus="100%" type="gradient"/>
                  <v:stroke endcap="squar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129;top:496;width:4768;height: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uAsMA&#10;AADaAAAADwAAAGRycy9kb3ducmV2LnhtbESPX2vCMBTF3wd+h3CFvYyZOpyMzlhEEMWXMS36em3u&#10;mtLmpjTR1m+/DAY+Hs6fH2eRDbYRN+p85VjBdJKAIC6crrhUkB83rx8gfEDW2DgmBXfykC1HTwtM&#10;tev5m26HUIo4wj5FBSaENpXSF4Ys+olriaP34zqLIcqulLrDPo7bRr4lyVxarDgSDLa0NlTUh6uN&#10;kO1L8VWaPt/v3eV0vdfb/L06K/U8HlafIAIN4RH+b++0ghn8XY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nuAsMAAADaAAAADwAAAAAAAAAAAAAAAACYAgAAZHJzL2Rv&#10;d25yZXYueG1sUEsFBgAAAAAEAAQA9QAAAIgDAAAAAA==&#10;" fillcolor="#fabf8f" strokecolor="#31849b" strokeweight=".35mm">
                  <v:fill color2="#b6dde8" o:opacity2="62913f" focusposition=".5,.5" focussize="" focus="100%" type="gradientRadial"/>
                  <v:stroke endcap="square"/>
                  <v:textbox>
                    <w:txbxContent>
                      <w:p w:rsidR="006E1B56" w:rsidRDefault="006E1B56">
                        <w:pPr>
                          <w:rPr>
                            <w:color w:val="00008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80"/>
                            <w:sz w:val="40"/>
                            <w:szCs w:val="40"/>
                          </w:rPr>
                          <w:t xml:space="preserve">La popolazione scolastica </w:t>
                        </w:r>
                      </w:p>
                      <w:p w:rsidR="006E1B56" w:rsidRDefault="006E1B56">
                        <w:pPr>
                          <w:rPr>
                            <w:color w:val="00008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80"/>
                            <w:sz w:val="40"/>
                            <w:szCs w:val="40"/>
                          </w:rPr>
                          <w:t xml:space="preserve">       è di  </w:t>
                        </w:r>
                        <w:r>
                          <w:rPr>
                            <w:b/>
                            <w:color w:val="000080"/>
                            <w:sz w:val="40"/>
                            <w:szCs w:val="40"/>
                          </w:rPr>
                          <w:t>272</w:t>
                        </w:r>
                        <w:r>
                          <w:rPr>
                            <w:color w:val="000080"/>
                            <w:sz w:val="40"/>
                            <w:szCs w:val="40"/>
                          </w:rPr>
                          <w:t xml:space="preserve"> bambini </w:t>
                        </w:r>
                      </w:p>
                      <w:p w:rsidR="006E1B56" w:rsidRDefault="006E1B56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6E1B56" w:rsidRDefault="006E1B56"/>
    <w:p w:rsidR="006E1B56" w:rsidRDefault="006E1B56"/>
    <w:p w:rsidR="006E1B56" w:rsidRDefault="006E1B56"/>
    <w:p w:rsidR="006E1B56" w:rsidRDefault="006E1B56"/>
    <w:p w:rsidR="006E1B56" w:rsidRDefault="006E1B56"/>
    <w:p w:rsidR="006E1B56" w:rsidRDefault="006E1B56"/>
    <w:tbl>
      <w:tblPr>
        <w:tblpPr w:leftFromText="141" w:rightFromText="141" w:vertAnchor="text" w:horzAnchor="margin" w:tblpY="72"/>
        <w:tblW w:w="0" w:type="auto"/>
        <w:tblLayout w:type="fixed"/>
        <w:tblLook w:val="0000" w:firstRow="0" w:lastRow="0" w:firstColumn="0" w:lastColumn="0" w:noHBand="0" w:noVBand="0"/>
      </w:tblPr>
      <w:tblGrid>
        <w:gridCol w:w="4675"/>
        <w:gridCol w:w="4804"/>
      </w:tblGrid>
      <w:tr w:rsidR="006E1B56" w:rsidTr="006E1B56">
        <w:trPr>
          <w:trHeight w:val="147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56" w:rsidRDefault="006E1B56" w:rsidP="006E1B56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Plesso Mazzini</w:t>
            </w:r>
          </w:p>
          <w:p w:rsidR="006E1B56" w:rsidRDefault="006E1B56" w:rsidP="006E1B56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color w:val="000080"/>
                <w:sz w:val="32"/>
                <w:szCs w:val="32"/>
              </w:rPr>
              <w:t>n. 2 sezioni statali</w:t>
            </w:r>
          </w:p>
          <w:p w:rsidR="006E1B56" w:rsidRDefault="006E1B56" w:rsidP="006E1B5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000080"/>
                <w:sz w:val="32"/>
                <w:szCs w:val="32"/>
              </w:rPr>
              <w:t>n. alunni: 50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6" w:rsidRDefault="006E1B56" w:rsidP="006E1B56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Plesso </w:t>
            </w:r>
            <w:proofErr w:type="spellStart"/>
            <w:r>
              <w:rPr>
                <w:b/>
                <w:bCs/>
                <w:color w:val="FF0000"/>
                <w:sz w:val="32"/>
                <w:szCs w:val="32"/>
              </w:rPr>
              <w:t>Sciarotta</w:t>
            </w:r>
            <w:proofErr w:type="spellEnd"/>
          </w:p>
          <w:p w:rsidR="006E1B56" w:rsidRDefault="006E1B56" w:rsidP="006E1B56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color w:val="000080"/>
                <w:sz w:val="32"/>
                <w:szCs w:val="32"/>
              </w:rPr>
              <w:t>n. 5 sezioni statali</w:t>
            </w:r>
          </w:p>
          <w:p w:rsidR="006E1B56" w:rsidRDefault="006E1B56" w:rsidP="006E1B5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000080"/>
                <w:sz w:val="32"/>
                <w:szCs w:val="32"/>
              </w:rPr>
              <w:t>n. alunni: 105</w:t>
            </w:r>
          </w:p>
        </w:tc>
      </w:tr>
      <w:tr w:rsidR="006E1B56" w:rsidTr="006E1B56">
        <w:trPr>
          <w:trHeight w:val="24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56" w:rsidRDefault="006E1B56" w:rsidP="006E1B56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Plesso Marconi</w:t>
            </w:r>
          </w:p>
          <w:p w:rsidR="006E1B56" w:rsidRDefault="006E1B56" w:rsidP="006E1B56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color w:val="000080"/>
                <w:sz w:val="32"/>
                <w:szCs w:val="32"/>
              </w:rPr>
              <w:t>n. 2 sezioni statali</w:t>
            </w:r>
          </w:p>
          <w:p w:rsidR="006E1B56" w:rsidRDefault="006E1B56" w:rsidP="006E1B5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000080"/>
                <w:sz w:val="32"/>
                <w:szCs w:val="32"/>
              </w:rPr>
              <w:t>n. alunni: 56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6" w:rsidRDefault="006E1B56" w:rsidP="006E1B56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Plesso via Modigliani</w:t>
            </w:r>
          </w:p>
          <w:p w:rsidR="006E1B56" w:rsidRDefault="006E1B56" w:rsidP="006E1B56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color w:val="000080"/>
                <w:sz w:val="32"/>
                <w:szCs w:val="32"/>
              </w:rPr>
              <w:t>n. 1 sezione statale</w:t>
            </w:r>
          </w:p>
          <w:p w:rsidR="006E1B56" w:rsidRDefault="006E1B56" w:rsidP="006E1B56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color w:val="000080"/>
                <w:sz w:val="32"/>
                <w:szCs w:val="32"/>
              </w:rPr>
              <w:t>n. alunni: 25</w:t>
            </w:r>
          </w:p>
          <w:p w:rsidR="006E1B56" w:rsidRDefault="006E1B56" w:rsidP="006E1B56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color w:val="000080"/>
                <w:sz w:val="32"/>
                <w:szCs w:val="32"/>
              </w:rPr>
              <w:t>n. 1 sezione regionale</w:t>
            </w:r>
          </w:p>
          <w:p w:rsidR="006E1B56" w:rsidRDefault="006E1B56" w:rsidP="006E1B56">
            <w:pPr>
              <w:jc w:val="center"/>
            </w:pPr>
            <w:r>
              <w:rPr>
                <w:b/>
                <w:bCs/>
                <w:color w:val="000080"/>
                <w:sz w:val="32"/>
                <w:szCs w:val="32"/>
              </w:rPr>
              <w:t>n. alunni: 19</w:t>
            </w:r>
          </w:p>
        </w:tc>
      </w:tr>
    </w:tbl>
    <w:p w:rsidR="00511F1A" w:rsidRDefault="00511F1A" w:rsidP="00511F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ar-SA"/>
        </w:rPr>
      </w:pPr>
    </w:p>
    <w:p w:rsidR="00511F1A" w:rsidRPr="006E1B56" w:rsidRDefault="00511F1A" w:rsidP="00511F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ar-SA"/>
        </w:rPr>
      </w:pPr>
      <w:bookmarkStart w:id="0" w:name="_GoBack"/>
      <w:bookmarkEnd w:id="0"/>
      <w:r w:rsidRPr="006E1B5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ar-SA"/>
        </w:rPr>
        <w:t>L’organico si compone di:</w:t>
      </w:r>
    </w:p>
    <w:p w:rsidR="006E1B56" w:rsidRPr="006E1B56" w:rsidRDefault="006E1B56">
      <w:pPr>
        <w:rPr>
          <w:color w:val="1D045C"/>
        </w:rPr>
      </w:pPr>
    </w:p>
    <w:p w:rsidR="006E1B56" w:rsidRPr="006E1B56" w:rsidRDefault="006E1B56" w:rsidP="006E1B5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1D045C"/>
          <w:sz w:val="36"/>
          <w:szCs w:val="36"/>
          <w:lang w:eastAsia="ar-SA"/>
        </w:rPr>
      </w:pPr>
      <w:r w:rsidRPr="006E1B56">
        <w:rPr>
          <w:rFonts w:ascii="Times New Roman" w:eastAsia="Times New Roman" w:hAnsi="Times New Roman" w:cs="Times New Roman"/>
          <w:color w:val="1D045C"/>
          <w:sz w:val="36"/>
          <w:szCs w:val="36"/>
          <w:lang w:eastAsia="ar-SA"/>
        </w:rPr>
        <w:t>N°20 docenti di scuola  materna statale;</w:t>
      </w:r>
    </w:p>
    <w:p w:rsidR="006E1B56" w:rsidRPr="006E1B56" w:rsidRDefault="006E1B56" w:rsidP="006E1B5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1D045C"/>
          <w:sz w:val="36"/>
          <w:szCs w:val="36"/>
          <w:lang w:eastAsia="ar-SA"/>
        </w:rPr>
      </w:pPr>
    </w:p>
    <w:p w:rsidR="006E1B56" w:rsidRPr="006E1B56" w:rsidRDefault="006E1B56" w:rsidP="006E1B5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1D045C"/>
          <w:sz w:val="36"/>
          <w:szCs w:val="36"/>
          <w:lang w:eastAsia="ar-SA"/>
        </w:rPr>
      </w:pPr>
      <w:r w:rsidRPr="006E1B56">
        <w:rPr>
          <w:rFonts w:ascii="Times New Roman" w:eastAsia="Times New Roman" w:hAnsi="Times New Roman" w:cs="Times New Roman"/>
          <w:color w:val="1D045C"/>
          <w:sz w:val="36"/>
          <w:szCs w:val="36"/>
          <w:lang w:eastAsia="ar-SA"/>
        </w:rPr>
        <w:t>N°1 docente di scuola materna regionale;</w:t>
      </w:r>
    </w:p>
    <w:p w:rsidR="006E1B56" w:rsidRPr="006E1B56" w:rsidRDefault="006E1B56" w:rsidP="006E1B5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1D045C"/>
          <w:sz w:val="36"/>
          <w:szCs w:val="36"/>
          <w:lang w:eastAsia="ar-SA"/>
        </w:rPr>
      </w:pPr>
    </w:p>
    <w:p w:rsidR="006E1B56" w:rsidRPr="006E1B56" w:rsidRDefault="006E1B56" w:rsidP="006E1B5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1D045C"/>
          <w:sz w:val="36"/>
          <w:szCs w:val="36"/>
          <w:lang w:eastAsia="ar-SA"/>
        </w:rPr>
      </w:pPr>
      <w:r w:rsidRPr="006E1B56">
        <w:rPr>
          <w:rFonts w:ascii="Times New Roman" w:eastAsia="Times New Roman" w:hAnsi="Times New Roman" w:cs="Times New Roman"/>
          <w:color w:val="1D045C"/>
          <w:sz w:val="36"/>
          <w:szCs w:val="36"/>
          <w:lang w:eastAsia="ar-SA"/>
        </w:rPr>
        <w:t>N° 4 docenti di sostegno</w:t>
      </w:r>
    </w:p>
    <w:p w:rsidR="006E1B56" w:rsidRPr="006E1B56" w:rsidRDefault="006E1B56" w:rsidP="006E1B5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1D045C"/>
          <w:sz w:val="36"/>
          <w:szCs w:val="36"/>
          <w:lang w:eastAsia="ar-SA"/>
        </w:rPr>
      </w:pPr>
    </w:p>
    <w:p w:rsidR="006E1B56" w:rsidRPr="006E1B56" w:rsidRDefault="006E1B56" w:rsidP="006E1B5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1D045C"/>
          <w:sz w:val="36"/>
          <w:szCs w:val="36"/>
          <w:lang w:eastAsia="ar-SA"/>
        </w:rPr>
      </w:pPr>
      <w:r w:rsidRPr="006E1B56">
        <w:rPr>
          <w:rFonts w:ascii="Times New Roman" w:eastAsia="Times New Roman" w:hAnsi="Times New Roman" w:cs="Times New Roman"/>
          <w:color w:val="1D045C"/>
          <w:sz w:val="36"/>
          <w:szCs w:val="36"/>
          <w:lang w:eastAsia="ar-SA"/>
        </w:rPr>
        <w:t>N°1 docente di religione</w:t>
      </w:r>
    </w:p>
    <w:p w:rsidR="00F82BEF" w:rsidRDefault="00F82BEF"/>
    <w:sectPr w:rsidR="00F82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Wingdings"/>
        <w:color w:val="FFFF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56"/>
    <w:rsid w:val="00511F1A"/>
    <w:rsid w:val="006E1B56"/>
    <w:rsid w:val="00F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ASUS_X52J</dc:creator>
  <cp:lastModifiedBy>ASUS_X52J</cp:lastModifiedBy>
  <cp:revision>3</cp:revision>
  <dcterms:created xsi:type="dcterms:W3CDTF">2014-01-12T20:21:00Z</dcterms:created>
  <dcterms:modified xsi:type="dcterms:W3CDTF">2014-01-12T20:32:00Z</dcterms:modified>
</cp:coreProperties>
</file>