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50" w:rsidRDefault="00A94750" w:rsidP="00A5003F">
      <w:pPr>
        <w:spacing w:line="240" w:lineRule="auto"/>
        <w:jc w:val="center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</w:p>
    <w:p w:rsidR="00A94750" w:rsidRDefault="00A94750" w:rsidP="00A5003F">
      <w:pPr>
        <w:spacing w:line="240" w:lineRule="auto"/>
        <w:jc w:val="center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</w:p>
    <w:p w:rsidR="00B1514A" w:rsidRDefault="00A94750" w:rsidP="00A5003F">
      <w:pPr>
        <w:spacing w:line="240" w:lineRule="auto"/>
        <w:jc w:val="center"/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</w:pPr>
      <w:r w:rsidRPr="00A94750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object w:dxaOrig="9870" w:dyaOrig="14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39.5pt" o:ole="">
            <v:imagedata r:id="rId7" o:title=""/>
          </v:shape>
          <o:OLEObject Type="Embed" ProgID="Word.Document.12" ShapeID="_x0000_i1025" DrawAspect="Content" ObjectID="_1448085922" r:id="rId8">
            <o:FieldCodes>\s</o:FieldCodes>
          </o:OLEObject>
        </w:object>
      </w:r>
      <w:bookmarkStart w:id="0" w:name="_GoBack"/>
      <w:bookmarkEnd w:id="0"/>
      <w:r w:rsidR="007C1F6D" w:rsidRPr="007C1F6D">
        <w:rPr>
          <w:rFonts w:cstheme="minorHAnsi"/>
          <w:b/>
          <w:color w:val="000000" w:themeColor="text1"/>
          <w:sz w:val="28"/>
          <w:szCs w:val="28"/>
          <w:shd w:val="clear" w:color="auto" w:fill="FFFFFF"/>
        </w:rPr>
        <w:t>MOTIVAZIONI</w:t>
      </w:r>
    </w:p>
    <w:p w:rsidR="000C33B8" w:rsidRPr="00296BEC" w:rsidRDefault="000C33B8" w:rsidP="00296BEC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  <w:shd w:val="clear" w:color="auto" w:fill="FFFFFF"/>
        </w:rPr>
      </w:pPr>
      <w:r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La presente proposta progettuale nasce dalla consapevolezza che l’apprendimento di una seconda lingua comunitaria consente al bambino di sviluppare una </w:t>
      </w:r>
      <w:r w:rsidR="0043513E"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competenza </w:t>
      </w:r>
      <w:r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>plurilingue e multiculturale</w:t>
      </w:r>
      <w:r w:rsidR="0043513E"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, e </w:t>
      </w:r>
      <w:r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contribuisce all’acquisizione degli strumenti che permettono l’esercizio di una cittadinanza attiva e responsabile, in dimensione europea.</w:t>
      </w:r>
      <w:r w:rsidR="00296BEC"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>Pertanto un approccio motivante con la lingua francese rappresenta un’occasione preziosa per l’arricchimento delle risorse linguistiche e culturali del bambino</w:t>
      </w:r>
      <w:r w:rsidR="0043513E" w:rsidRPr="0043513E">
        <w:rPr>
          <w:rFonts w:cstheme="minorHAnsi"/>
          <w:color w:val="000000" w:themeColor="text1"/>
          <w:sz w:val="24"/>
          <w:szCs w:val="24"/>
          <w:shd w:val="clear" w:color="auto" w:fill="FFFFFF"/>
        </w:rPr>
        <w:t>, per il potenziamento della sfera cognitiva e per l’acquisizione di nuove competenze socio-relazionali</w:t>
      </w:r>
      <w:r w:rsidR="00296BEC"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  <w:r w:rsidRPr="00296BEC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1514A" w:rsidRPr="007C1F6D" w:rsidRDefault="007C1F6D" w:rsidP="00A5003F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FINALITÀ</w:t>
      </w:r>
    </w:p>
    <w:p w:rsidR="000C33B8" w:rsidRPr="0043513E" w:rsidRDefault="009C7D1B" w:rsidP="00A5003F">
      <w:pPr>
        <w:pStyle w:val="Paragrafoelenco"/>
        <w:numPr>
          <w:ilvl w:val="0"/>
          <w:numId w:val="3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 xml:space="preserve">Stimolare la curiosità e l’interesse verso la  cultura </w:t>
      </w:r>
      <w:r w:rsidR="000C33B8" w:rsidRPr="0043513E">
        <w:rPr>
          <w:rFonts w:cstheme="minorHAnsi"/>
          <w:sz w:val="24"/>
          <w:szCs w:val="24"/>
        </w:rPr>
        <w:t>francese</w:t>
      </w:r>
    </w:p>
    <w:p w:rsidR="009C7D1B" w:rsidRPr="0043513E" w:rsidRDefault="009C7D1B" w:rsidP="00A5003F">
      <w:pPr>
        <w:pStyle w:val="Paragrafoelenco"/>
        <w:numPr>
          <w:ilvl w:val="0"/>
          <w:numId w:val="3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 xml:space="preserve">Sviluppare la motivazione all’apprendimento della lingua </w:t>
      </w:r>
      <w:r w:rsidR="000C33B8" w:rsidRPr="0043513E">
        <w:rPr>
          <w:rFonts w:cstheme="minorHAnsi"/>
          <w:sz w:val="24"/>
          <w:szCs w:val="24"/>
        </w:rPr>
        <w:t>francese</w:t>
      </w:r>
    </w:p>
    <w:p w:rsidR="009C7D1B" w:rsidRPr="0043513E" w:rsidRDefault="009C7D1B" w:rsidP="00A5003F">
      <w:pPr>
        <w:pStyle w:val="Paragrafoelenco"/>
        <w:numPr>
          <w:ilvl w:val="0"/>
          <w:numId w:val="3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>Promuovere la formazione  di atteggiamenti positivi e rapporti dinamici  tra culture diverse</w:t>
      </w:r>
      <w:r w:rsidR="005D5829" w:rsidRPr="0043513E">
        <w:rPr>
          <w:rFonts w:cstheme="minorHAnsi"/>
          <w:sz w:val="24"/>
          <w:szCs w:val="24"/>
        </w:rPr>
        <w:t>.</w:t>
      </w:r>
    </w:p>
    <w:p w:rsidR="0043513E" w:rsidRPr="007C1F6D" w:rsidRDefault="0043513E" w:rsidP="00A5003F">
      <w:pPr>
        <w:pStyle w:val="Paragrafoelenco"/>
        <w:numPr>
          <w:ilvl w:val="0"/>
          <w:numId w:val="3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43513E">
        <w:rPr>
          <w:rFonts w:cstheme="minorHAnsi"/>
          <w:sz w:val="24"/>
          <w:szCs w:val="24"/>
        </w:rPr>
        <w:t>Favorire la maturazione di uno spirito critico, nella consapevolezza della relatività delle identità particolari</w:t>
      </w:r>
      <w:r>
        <w:rPr>
          <w:rFonts w:cstheme="minorHAnsi"/>
          <w:sz w:val="24"/>
          <w:szCs w:val="24"/>
        </w:rPr>
        <w:t>.</w:t>
      </w:r>
    </w:p>
    <w:p w:rsidR="009C7D1B" w:rsidRPr="007C1F6D" w:rsidRDefault="009C7D1B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DESTINATARI</w:t>
      </w:r>
    </w:p>
    <w:p w:rsidR="009C7D1B" w:rsidRPr="0043513E" w:rsidRDefault="009C7D1B" w:rsidP="00A5003F">
      <w:pPr>
        <w:spacing w:line="240" w:lineRule="auto"/>
        <w:ind w:left="360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>N.20 alunni delle classi III del Circolo</w:t>
      </w:r>
    </w:p>
    <w:p w:rsidR="009C7D1B" w:rsidRPr="007C1F6D" w:rsidRDefault="009C7D1B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DURATA E ARTICOLAZIONE</w:t>
      </w:r>
    </w:p>
    <w:p w:rsidR="009C7D1B" w:rsidRPr="0043513E" w:rsidRDefault="009C7D1B" w:rsidP="00A5003F">
      <w:pPr>
        <w:spacing w:line="240" w:lineRule="auto"/>
        <w:ind w:left="360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>Il progetto prevede 20 ore di attività da svolgere in incontri pomeridiani di 3 ore ciascuno</w:t>
      </w:r>
      <w:r w:rsidR="0043513E">
        <w:rPr>
          <w:rFonts w:cstheme="minorHAnsi"/>
          <w:sz w:val="24"/>
          <w:szCs w:val="24"/>
        </w:rPr>
        <w:t>.</w:t>
      </w:r>
    </w:p>
    <w:p w:rsidR="009C7D1B" w:rsidRPr="007C1F6D" w:rsidRDefault="007C1F6D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DOCENTI</w:t>
      </w:r>
    </w:p>
    <w:p w:rsidR="009C7D1B" w:rsidRPr="0043513E" w:rsidRDefault="009C7D1B" w:rsidP="00A5003F">
      <w:pPr>
        <w:spacing w:line="240" w:lineRule="auto"/>
        <w:ind w:left="360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>N 1 docente in possesso di specializzazione per l’insegnamento della lingua tedesca</w:t>
      </w:r>
    </w:p>
    <w:p w:rsidR="009C7D1B" w:rsidRPr="007C1F6D" w:rsidRDefault="007C1F6D" w:rsidP="00A5003F">
      <w:pPr>
        <w:spacing w:line="240" w:lineRule="auto"/>
        <w:ind w:left="360"/>
        <w:jc w:val="center"/>
        <w:rPr>
          <w:rFonts w:cstheme="minorHAnsi"/>
          <w:b/>
          <w:sz w:val="28"/>
          <w:szCs w:val="28"/>
        </w:rPr>
      </w:pPr>
      <w:r w:rsidRPr="007C1F6D">
        <w:rPr>
          <w:rFonts w:cstheme="minorHAnsi"/>
          <w:b/>
          <w:sz w:val="28"/>
          <w:szCs w:val="28"/>
        </w:rPr>
        <w:t>METODOLOGIA E STRUMENTI</w:t>
      </w:r>
    </w:p>
    <w:p w:rsidR="007C1F6D" w:rsidRPr="0043513E" w:rsidRDefault="001F465B" w:rsidP="00A5003F">
      <w:pPr>
        <w:spacing w:line="240" w:lineRule="auto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 xml:space="preserve">La metodologia punterà soprattutto a suscitare la motivazione, l’interesse e la curiosità degli alunni ad apprendere i primi elementi linguistici del tedesco. Si avrà cura di creare situazioni comunicative concrete in forma ludica e divertente utilizzando tutti gli strumenti didattici a disposizione come </w:t>
      </w:r>
      <w:r w:rsidR="007C1F6D" w:rsidRPr="0043513E">
        <w:rPr>
          <w:rFonts w:cstheme="minorHAnsi"/>
          <w:sz w:val="24"/>
          <w:szCs w:val="24"/>
        </w:rPr>
        <w:t>LIM,</w:t>
      </w:r>
      <w:r w:rsidRPr="0043513E">
        <w:rPr>
          <w:rFonts w:cstheme="minorHAnsi"/>
          <w:sz w:val="24"/>
          <w:szCs w:val="24"/>
        </w:rPr>
        <w:t xml:space="preserve"> mezzi sonori e attività di  giochi di ruol</w:t>
      </w:r>
      <w:r w:rsidR="00065D52" w:rsidRPr="0043513E">
        <w:rPr>
          <w:rFonts w:cstheme="minorHAnsi"/>
          <w:sz w:val="24"/>
          <w:szCs w:val="24"/>
        </w:rPr>
        <w:t xml:space="preserve">o, </w:t>
      </w:r>
      <w:r w:rsidRPr="0043513E">
        <w:rPr>
          <w:rFonts w:cstheme="minorHAnsi"/>
          <w:sz w:val="24"/>
          <w:szCs w:val="24"/>
        </w:rPr>
        <w:t>scrittura creativa e creazione di cartelloni.</w:t>
      </w:r>
    </w:p>
    <w:p w:rsidR="00065D52" w:rsidRPr="0043513E" w:rsidRDefault="00065D52" w:rsidP="00A5003F">
      <w:pPr>
        <w:spacing w:line="240" w:lineRule="auto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>Tutto il percorso didattico sarà graduale per meglio  interiorizzare gli obiettivi preposti.</w:t>
      </w:r>
    </w:p>
    <w:p w:rsidR="00065D52" w:rsidRPr="007C1F6D" w:rsidRDefault="00065D52" w:rsidP="00A5003F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7C1F6D">
        <w:rPr>
          <w:rFonts w:cstheme="minorHAnsi"/>
          <w:b/>
          <w:sz w:val="32"/>
          <w:szCs w:val="32"/>
        </w:rPr>
        <w:t>PRODOTTO FINALE</w:t>
      </w:r>
    </w:p>
    <w:p w:rsidR="00065D52" w:rsidRPr="0043513E" w:rsidRDefault="00065D52" w:rsidP="00A5003F">
      <w:pPr>
        <w:spacing w:line="240" w:lineRule="auto"/>
        <w:jc w:val="both"/>
        <w:rPr>
          <w:rFonts w:cstheme="minorHAnsi"/>
          <w:sz w:val="24"/>
          <w:szCs w:val="24"/>
        </w:rPr>
      </w:pPr>
      <w:r w:rsidRPr="0043513E">
        <w:rPr>
          <w:rFonts w:cstheme="minorHAnsi"/>
          <w:sz w:val="24"/>
          <w:szCs w:val="24"/>
        </w:rPr>
        <w:t>Creazioni di cartelloni a tema</w:t>
      </w:r>
    </w:p>
    <w:p w:rsidR="007C1F6D" w:rsidRDefault="007C1F6D" w:rsidP="00A5003F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7C1F6D">
        <w:rPr>
          <w:rFonts w:cstheme="minorHAnsi"/>
          <w:b/>
          <w:sz w:val="32"/>
          <w:szCs w:val="32"/>
        </w:rPr>
        <w:t>VERIFICA</w:t>
      </w:r>
      <w:r>
        <w:rPr>
          <w:rFonts w:cstheme="minorHAnsi"/>
          <w:b/>
          <w:sz w:val="32"/>
          <w:szCs w:val="32"/>
        </w:rPr>
        <w:t xml:space="preserve"> E VALUTAZIONE</w:t>
      </w:r>
    </w:p>
    <w:p w:rsidR="00B400CA" w:rsidRPr="0043513E" w:rsidRDefault="00B400CA" w:rsidP="00A5003F">
      <w:pPr>
        <w:spacing w:line="240" w:lineRule="auto"/>
        <w:jc w:val="both"/>
        <w:rPr>
          <w:sz w:val="24"/>
          <w:szCs w:val="24"/>
        </w:rPr>
      </w:pPr>
      <w:r w:rsidRPr="0043513E">
        <w:rPr>
          <w:rFonts w:cstheme="minorHAnsi"/>
          <w:sz w:val="24"/>
          <w:szCs w:val="24"/>
        </w:rPr>
        <w:t>Per rilevare le competenze acquisite saranno predisposte fo</w:t>
      </w:r>
      <w:r w:rsidRPr="0043513E">
        <w:rPr>
          <w:sz w:val="24"/>
          <w:szCs w:val="24"/>
        </w:rPr>
        <w:t>rme di verifiche in itinere, in forma orali e con semplici scritti.</w:t>
      </w:r>
    </w:p>
    <w:p w:rsidR="00B400CA" w:rsidRPr="0043513E" w:rsidRDefault="00A5003F" w:rsidP="00A5003F">
      <w:pPr>
        <w:spacing w:line="240" w:lineRule="auto"/>
        <w:jc w:val="both"/>
        <w:rPr>
          <w:sz w:val="24"/>
          <w:szCs w:val="24"/>
        </w:rPr>
      </w:pPr>
      <w:r w:rsidRPr="0043513E">
        <w:rPr>
          <w:sz w:val="24"/>
          <w:szCs w:val="24"/>
        </w:rPr>
        <w:t xml:space="preserve">    </w:t>
      </w:r>
    </w:p>
    <w:p w:rsidR="00126C8B" w:rsidRDefault="00126C8B" w:rsidP="00A5003F">
      <w:pPr>
        <w:spacing w:line="240" w:lineRule="auto"/>
        <w:jc w:val="both"/>
        <w:rPr>
          <w:sz w:val="28"/>
          <w:szCs w:val="28"/>
        </w:rPr>
      </w:pPr>
    </w:p>
    <w:p w:rsidR="00126C8B" w:rsidRDefault="00C32F68" w:rsidP="00AD68A9">
      <w:pPr>
        <w:spacing w:line="240" w:lineRule="auto"/>
        <w:jc w:val="center"/>
        <w:rPr>
          <w:sz w:val="40"/>
          <w:szCs w:val="40"/>
        </w:rPr>
      </w:pPr>
      <w:r w:rsidRPr="00126C8B">
        <w:rPr>
          <w:sz w:val="40"/>
          <w:szCs w:val="40"/>
        </w:rPr>
        <w:lastRenderedPageBreak/>
        <w:t>COMPRENSIONE ORALE</w:t>
      </w:r>
    </w:p>
    <w:p w:rsidR="00AD0C91" w:rsidRDefault="00AD0C91" w:rsidP="00AD68A9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01"/>
        <w:gridCol w:w="2444"/>
        <w:gridCol w:w="2445"/>
        <w:gridCol w:w="2445"/>
      </w:tblGrid>
      <w:tr w:rsidR="00126C8B" w:rsidRPr="00126C8B" w:rsidTr="00126C8B">
        <w:tc>
          <w:tcPr>
            <w:tcW w:w="2444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OBIETTIVI FORMATIVI</w:t>
            </w:r>
          </w:p>
        </w:tc>
        <w:tc>
          <w:tcPr>
            <w:tcW w:w="2444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OBIETTIVI</w:t>
            </w:r>
          </w:p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SPECIFICI</w:t>
            </w:r>
          </w:p>
        </w:tc>
        <w:tc>
          <w:tcPr>
            <w:tcW w:w="2445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ATTIVITÀ E CONTENUTI</w:t>
            </w:r>
          </w:p>
        </w:tc>
        <w:tc>
          <w:tcPr>
            <w:tcW w:w="2445" w:type="dxa"/>
          </w:tcPr>
          <w:p w:rsidR="00126C8B" w:rsidRPr="008F297E" w:rsidRDefault="00126C8B" w:rsidP="00126C8B">
            <w:pPr>
              <w:rPr>
                <w:sz w:val="32"/>
                <w:szCs w:val="32"/>
              </w:rPr>
            </w:pPr>
            <w:r w:rsidRPr="008F297E">
              <w:rPr>
                <w:sz w:val="32"/>
                <w:szCs w:val="32"/>
              </w:rPr>
              <w:t>COMPETENZE</w:t>
            </w:r>
          </w:p>
        </w:tc>
      </w:tr>
      <w:tr w:rsidR="00126C8B" w:rsidRPr="00915E40" w:rsidTr="00126C8B">
        <w:tc>
          <w:tcPr>
            <w:tcW w:w="2444" w:type="dxa"/>
          </w:tcPr>
          <w:p w:rsidR="00A87CD8" w:rsidRPr="008F297E" w:rsidRDefault="00126C8B" w:rsidP="008F297E">
            <w:pPr>
              <w:pStyle w:val="Paragrafoelenco"/>
              <w:numPr>
                <w:ilvl w:val="0"/>
                <w:numId w:val="6"/>
              </w:numPr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  <w:r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Ascoltare</w:t>
            </w:r>
            <w:r w:rsidR="00A87CD8"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 xml:space="preserve"> e </w:t>
            </w:r>
            <w:r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 xml:space="preserve"> comprendere </w:t>
            </w:r>
            <w:r w:rsidR="00A87CD8" w:rsidRPr="008F297E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brevi dialoghi, istruzioni, frasi di uso quotidiano e identificare il tema generale del discorso.</w:t>
            </w:r>
          </w:p>
          <w:p w:rsidR="008F297E" w:rsidRPr="008F297E" w:rsidRDefault="008F297E" w:rsidP="008F297E">
            <w:pPr>
              <w:ind w:left="426"/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</w:p>
          <w:p w:rsidR="00C32F68" w:rsidRDefault="00C32F68" w:rsidP="008F297E">
            <w:pPr>
              <w:jc w:val="both"/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</w:p>
          <w:p w:rsidR="00C32F68" w:rsidRDefault="00C32F68" w:rsidP="008F297E">
            <w:pPr>
              <w:jc w:val="both"/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</w:p>
          <w:p w:rsidR="00C32F68" w:rsidRDefault="00C32F68" w:rsidP="008F297E">
            <w:pPr>
              <w:jc w:val="both"/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</w:p>
          <w:p w:rsidR="00493C4E" w:rsidRPr="00915E40" w:rsidRDefault="00A87CD8" w:rsidP="008F297E">
            <w:pPr>
              <w:jc w:val="both"/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</w:pPr>
            <w:r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2 – Comprendere brevi testi multimediali e identificare parole -chiave e senso generale</w:t>
            </w:r>
          </w:p>
          <w:p w:rsidR="00493C4E" w:rsidRPr="00915E40" w:rsidRDefault="00493C4E" w:rsidP="00493C4E">
            <w:pPr>
              <w:rPr>
                <w:sz w:val="28"/>
                <w:szCs w:val="28"/>
              </w:rPr>
            </w:pPr>
            <w:r w:rsidRPr="00915E40">
              <w:rPr>
                <w:rFonts w:ascii="Times New Roman" w:eastAsia="Microsoft YaHei" w:hAnsi="Times New Roman"/>
                <w:color w:val="000000"/>
                <w:kern w:val="24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444" w:type="dxa"/>
          </w:tcPr>
          <w:p w:rsidR="0043513E" w:rsidRDefault="0043513E" w:rsidP="0043513E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3513E">
              <w:rPr>
                <w:sz w:val="28"/>
                <w:szCs w:val="28"/>
              </w:rPr>
              <w:t>Conoscer i vocaboli francesi in uso nella lingua italiana</w:t>
            </w:r>
          </w:p>
          <w:p w:rsidR="00C32F68" w:rsidRDefault="00C32F68" w:rsidP="0043513E">
            <w:pPr>
              <w:ind w:left="360"/>
              <w:rPr>
                <w:sz w:val="28"/>
                <w:szCs w:val="28"/>
              </w:rPr>
            </w:pPr>
          </w:p>
          <w:p w:rsidR="00C32F68" w:rsidRPr="0043513E" w:rsidRDefault="00C32F68" w:rsidP="0043513E">
            <w:pPr>
              <w:ind w:left="360"/>
              <w:rPr>
                <w:sz w:val="28"/>
                <w:szCs w:val="28"/>
              </w:rPr>
            </w:pPr>
          </w:p>
          <w:p w:rsidR="0043513E" w:rsidRDefault="0043513E" w:rsidP="00126C8B">
            <w:pPr>
              <w:rPr>
                <w:sz w:val="28"/>
                <w:szCs w:val="28"/>
              </w:rPr>
            </w:pPr>
          </w:p>
          <w:p w:rsidR="00A87CD8" w:rsidRDefault="0043513E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87CD8">
              <w:rPr>
                <w:sz w:val="28"/>
                <w:szCs w:val="28"/>
              </w:rPr>
              <w:t>Percepire ritmo e intonazione specifici della lingua tedesca.</w:t>
            </w:r>
          </w:p>
          <w:p w:rsidR="00A87CD8" w:rsidRDefault="00A87CD8" w:rsidP="00126C8B">
            <w:pPr>
              <w:rPr>
                <w:sz w:val="28"/>
                <w:szCs w:val="28"/>
              </w:rPr>
            </w:pPr>
          </w:p>
          <w:p w:rsidR="00C32F68" w:rsidRDefault="00C32F68" w:rsidP="00126C8B">
            <w:pPr>
              <w:rPr>
                <w:sz w:val="28"/>
                <w:szCs w:val="28"/>
              </w:rPr>
            </w:pPr>
          </w:p>
          <w:p w:rsidR="00A87CD8" w:rsidRDefault="00A87CD8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-Comprendere istruzioni relative all’attività della </w:t>
            </w:r>
            <w:r w:rsidR="008F297E">
              <w:rPr>
                <w:sz w:val="28"/>
                <w:szCs w:val="28"/>
              </w:rPr>
              <w:t>classe.</w:t>
            </w: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Pr="00915E40" w:rsidRDefault="008F297E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-Comprendere domande relative alla propria identità e al proprio vissuto</w:t>
            </w:r>
          </w:p>
        </w:tc>
        <w:tc>
          <w:tcPr>
            <w:tcW w:w="2445" w:type="dxa"/>
          </w:tcPr>
          <w:p w:rsidR="00353E38" w:rsidRDefault="00353E38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-Parole francesi in uso nella lingua italiana</w:t>
            </w:r>
          </w:p>
          <w:p w:rsidR="00353E38" w:rsidRDefault="00353E38" w:rsidP="00126C8B">
            <w:pPr>
              <w:rPr>
                <w:sz w:val="28"/>
                <w:szCs w:val="28"/>
              </w:rPr>
            </w:pPr>
          </w:p>
          <w:p w:rsidR="00353E38" w:rsidRDefault="00353E38" w:rsidP="00126C8B">
            <w:pPr>
              <w:rPr>
                <w:sz w:val="28"/>
                <w:szCs w:val="28"/>
              </w:rPr>
            </w:pPr>
          </w:p>
          <w:p w:rsidR="00126C8B" w:rsidRDefault="00353E38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87CD8">
              <w:rPr>
                <w:sz w:val="28"/>
                <w:szCs w:val="28"/>
              </w:rPr>
              <w:t>Ascolto di filastrocche e di canzoni.</w:t>
            </w: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-Ascolto ed esecuzione di consegne.</w:t>
            </w: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Default="008F297E" w:rsidP="00126C8B">
            <w:pPr>
              <w:rPr>
                <w:sz w:val="28"/>
                <w:szCs w:val="28"/>
              </w:rPr>
            </w:pPr>
          </w:p>
          <w:p w:rsidR="008F297E" w:rsidRPr="00915E40" w:rsidRDefault="00353E38" w:rsidP="00126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F297E">
              <w:rPr>
                <w:sz w:val="28"/>
                <w:szCs w:val="28"/>
              </w:rPr>
              <w:t>Giochi di ruolo</w:t>
            </w:r>
          </w:p>
        </w:tc>
        <w:tc>
          <w:tcPr>
            <w:tcW w:w="2445" w:type="dxa"/>
          </w:tcPr>
          <w:p w:rsidR="00126C8B" w:rsidRDefault="00353E38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F297E">
              <w:rPr>
                <w:sz w:val="28"/>
                <w:szCs w:val="28"/>
              </w:rPr>
              <w:t>Discrimina ritmi e intonazione della lingua tedesca.</w:t>
            </w: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353E38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F297E">
              <w:rPr>
                <w:sz w:val="28"/>
                <w:szCs w:val="28"/>
              </w:rPr>
              <w:t>Esegue semplici comandi.</w:t>
            </w: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Default="008F297E" w:rsidP="008F297E">
            <w:pPr>
              <w:rPr>
                <w:sz w:val="28"/>
                <w:szCs w:val="28"/>
              </w:rPr>
            </w:pPr>
          </w:p>
          <w:p w:rsidR="008F297E" w:rsidRPr="00915E40" w:rsidRDefault="00353E38" w:rsidP="008F2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F297E">
              <w:rPr>
                <w:sz w:val="28"/>
                <w:szCs w:val="28"/>
              </w:rPr>
              <w:t xml:space="preserve">Comprende brevi messaggi relativi ad ambiti familiari. </w:t>
            </w:r>
          </w:p>
        </w:tc>
      </w:tr>
    </w:tbl>
    <w:p w:rsid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p w:rsid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AD0C91" w:rsidRDefault="00AD0C91" w:rsidP="00126C8B">
      <w:pPr>
        <w:spacing w:line="240" w:lineRule="auto"/>
        <w:jc w:val="center"/>
        <w:rPr>
          <w:sz w:val="40"/>
          <w:szCs w:val="40"/>
        </w:rPr>
      </w:pPr>
    </w:p>
    <w:p w:rsidR="0043513E" w:rsidRDefault="0043513E" w:rsidP="00126C8B">
      <w:pPr>
        <w:spacing w:line="240" w:lineRule="auto"/>
        <w:jc w:val="center"/>
        <w:rPr>
          <w:sz w:val="40"/>
          <w:szCs w:val="40"/>
        </w:rPr>
      </w:pPr>
    </w:p>
    <w:p w:rsidR="00AD68A9" w:rsidRDefault="00C32F68" w:rsidP="00126C8B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PRODUZIONE ORALE</w:t>
      </w:r>
    </w:p>
    <w:p w:rsidR="00AD0C91" w:rsidRPr="00126C8B" w:rsidRDefault="00AD0C91" w:rsidP="00126C8B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44"/>
        <w:gridCol w:w="2454"/>
        <w:gridCol w:w="2445"/>
        <w:gridCol w:w="2445"/>
      </w:tblGrid>
      <w:tr w:rsidR="00E04089" w:rsidTr="00493C4E">
        <w:tc>
          <w:tcPr>
            <w:tcW w:w="2444" w:type="dxa"/>
          </w:tcPr>
          <w:p w:rsidR="00493C4E" w:rsidRPr="00AD68A9" w:rsidRDefault="00493C4E" w:rsidP="00353E38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 xml:space="preserve">OBIETTIVI DI </w:t>
            </w:r>
            <w:r w:rsidR="00353E38">
              <w:rPr>
                <w:sz w:val="32"/>
                <w:szCs w:val="32"/>
              </w:rPr>
              <w:t>formativi</w:t>
            </w:r>
          </w:p>
        </w:tc>
        <w:tc>
          <w:tcPr>
            <w:tcW w:w="2444" w:type="dxa"/>
          </w:tcPr>
          <w:p w:rsidR="00493C4E" w:rsidRPr="00AD68A9" w:rsidRDefault="00493C4E" w:rsidP="00126C8B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>OBIETTIVI SPECIFICI</w:t>
            </w:r>
          </w:p>
        </w:tc>
        <w:tc>
          <w:tcPr>
            <w:tcW w:w="2445" w:type="dxa"/>
          </w:tcPr>
          <w:p w:rsidR="00493C4E" w:rsidRPr="00AD68A9" w:rsidRDefault="00915E40" w:rsidP="00126C8B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>ATTIVITÀ E CONTENU</w:t>
            </w:r>
            <w:r w:rsidR="00493C4E" w:rsidRPr="00AD68A9">
              <w:rPr>
                <w:sz w:val="32"/>
                <w:szCs w:val="32"/>
              </w:rPr>
              <w:t>TI</w:t>
            </w:r>
          </w:p>
        </w:tc>
        <w:tc>
          <w:tcPr>
            <w:tcW w:w="2445" w:type="dxa"/>
          </w:tcPr>
          <w:p w:rsidR="00493C4E" w:rsidRPr="00AD68A9" w:rsidRDefault="00493C4E" w:rsidP="00126C8B">
            <w:pPr>
              <w:jc w:val="center"/>
              <w:rPr>
                <w:sz w:val="32"/>
                <w:szCs w:val="32"/>
              </w:rPr>
            </w:pPr>
            <w:r w:rsidRPr="00AD68A9">
              <w:rPr>
                <w:sz w:val="32"/>
                <w:szCs w:val="32"/>
              </w:rPr>
              <w:t>COMPETENZE</w:t>
            </w:r>
          </w:p>
        </w:tc>
      </w:tr>
      <w:tr w:rsidR="00E04089" w:rsidTr="00493C4E">
        <w:tc>
          <w:tcPr>
            <w:tcW w:w="2444" w:type="dxa"/>
          </w:tcPr>
          <w:p w:rsidR="00AD68A9" w:rsidRPr="00353E38" w:rsidRDefault="00353E38" w:rsidP="00C32F68">
            <w:pPr>
              <w:pStyle w:val="Paragrafoelenco"/>
              <w:numPr>
                <w:ilvl w:val="0"/>
                <w:numId w:val="8"/>
              </w:numPr>
              <w:ind w:left="-142"/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 xml:space="preserve">- </w:t>
            </w:r>
            <w:r w:rsidR="00AD68A9" w:rsidRPr="00353E38">
              <w:rPr>
                <w:sz w:val="24"/>
                <w:szCs w:val="24"/>
              </w:rPr>
              <w:t>Produrre frasi significative riferite ad oggetti, luoghi , persone, situazioni note</w:t>
            </w:r>
          </w:p>
          <w:p w:rsidR="00AD68A9" w:rsidRPr="00353E38" w:rsidRDefault="00AD68A9" w:rsidP="00C32F68">
            <w:pPr>
              <w:jc w:val="both"/>
              <w:rPr>
                <w:sz w:val="24"/>
                <w:szCs w:val="24"/>
              </w:rPr>
            </w:pPr>
          </w:p>
          <w:p w:rsidR="00915E40" w:rsidRPr="00353E38" w:rsidRDefault="00AD68A9" w:rsidP="00C32F68">
            <w:pPr>
              <w:pStyle w:val="Paragrafoelenco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 xml:space="preserve">Interagire e comunicare con espressioni note in scambi d’informazione, utilizzando frasi pertinenti al contesto. </w:t>
            </w:r>
          </w:p>
          <w:p w:rsidR="00493C4E" w:rsidRPr="00353E38" w:rsidRDefault="00493C4E" w:rsidP="00C32F68">
            <w:pPr>
              <w:jc w:val="both"/>
              <w:rPr>
                <w:sz w:val="24"/>
                <w:szCs w:val="24"/>
              </w:rPr>
            </w:pPr>
          </w:p>
          <w:p w:rsidR="00493C4E" w:rsidRPr="00353E38" w:rsidRDefault="00493C4E" w:rsidP="00C32F68">
            <w:pPr>
              <w:jc w:val="both"/>
              <w:rPr>
                <w:sz w:val="24"/>
                <w:szCs w:val="24"/>
              </w:rPr>
            </w:pPr>
          </w:p>
          <w:p w:rsidR="00493C4E" w:rsidRPr="00353E38" w:rsidRDefault="00915E40" w:rsidP="00C32F68">
            <w:p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.</w:t>
            </w:r>
          </w:p>
        </w:tc>
        <w:tc>
          <w:tcPr>
            <w:tcW w:w="2444" w:type="dxa"/>
          </w:tcPr>
          <w:p w:rsidR="00041F6B" w:rsidRPr="00C32F6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C32F68">
              <w:rPr>
                <w:sz w:val="24"/>
                <w:szCs w:val="24"/>
              </w:rPr>
              <w:t>presentarsi.</w:t>
            </w:r>
          </w:p>
          <w:p w:rsidR="00353E38" w:rsidRPr="00C32F6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C32F68">
              <w:rPr>
                <w:sz w:val="24"/>
                <w:szCs w:val="24"/>
              </w:rPr>
              <w:t>Formulare auguri.</w:t>
            </w:r>
          </w:p>
          <w:p w:rsidR="00353E38" w:rsidRPr="00353E38" w:rsidRDefault="00353E38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 xml:space="preserve">Chiedere </w:t>
            </w:r>
            <w:r w:rsidR="00C32F68" w:rsidRPr="00353E38">
              <w:rPr>
                <w:sz w:val="24"/>
                <w:szCs w:val="24"/>
              </w:rPr>
              <w:t xml:space="preserve">Salutare </w:t>
            </w:r>
            <w:r w:rsidRPr="00353E38">
              <w:rPr>
                <w:sz w:val="24"/>
                <w:szCs w:val="24"/>
              </w:rPr>
              <w:t>e fornire informazioni personali</w:t>
            </w:r>
          </w:p>
          <w:p w:rsidR="00041F6B" w:rsidRPr="00353E38" w:rsidRDefault="00041F6B" w:rsidP="00C32F68">
            <w:pPr>
              <w:pStyle w:val="Paragrafoelenco"/>
              <w:jc w:val="both"/>
              <w:rPr>
                <w:sz w:val="24"/>
                <w:szCs w:val="24"/>
              </w:rPr>
            </w:pPr>
          </w:p>
          <w:p w:rsidR="00041F6B" w:rsidRPr="00353E3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Rivolgersi in modo adeguato ad adulti e coetanei</w:t>
            </w:r>
          </w:p>
          <w:p w:rsidR="00041F6B" w:rsidRPr="00353E38" w:rsidRDefault="00041F6B" w:rsidP="00C32F68">
            <w:pPr>
              <w:pStyle w:val="Paragrafoelenco"/>
              <w:jc w:val="both"/>
              <w:rPr>
                <w:sz w:val="24"/>
                <w:szCs w:val="24"/>
              </w:rPr>
            </w:pPr>
          </w:p>
          <w:p w:rsidR="00041F6B" w:rsidRPr="00353E3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Descrivere  semplice</w:t>
            </w:r>
            <w:r w:rsidR="00C32F68">
              <w:rPr>
                <w:sz w:val="24"/>
                <w:szCs w:val="24"/>
              </w:rPr>
              <w:t xml:space="preserve"> s</w:t>
            </w:r>
            <w:r w:rsidRPr="00353E38">
              <w:rPr>
                <w:sz w:val="24"/>
                <w:szCs w:val="24"/>
              </w:rPr>
              <w:t>e stessi.</w:t>
            </w:r>
          </w:p>
          <w:p w:rsidR="00041F6B" w:rsidRPr="00353E38" w:rsidRDefault="00041F6B" w:rsidP="00C32F68">
            <w:pPr>
              <w:pStyle w:val="Paragrafoelenco"/>
              <w:jc w:val="both"/>
              <w:rPr>
                <w:sz w:val="24"/>
                <w:szCs w:val="24"/>
              </w:rPr>
            </w:pPr>
          </w:p>
          <w:p w:rsidR="00041F6B" w:rsidRPr="00353E3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Descrivere in modo semplice og</w:t>
            </w:r>
            <w:r w:rsidR="00E04089" w:rsidRPr="00353E38">
              <w:rPr>
                <w:sz w:val="24"/>
                <w:szCs w:val="24"/>
              </w:rPr>
              <w:t>g</w:t>
            </w:r>
            <w:r w:rsidRPr="00353E38">
              <w:rPr>
                <w:sz w:val="24"/>
                <w:szCs w:val="24"/>
              </w:rPr>
              <w:t>etti di uso comune, animali persone</w:t>
            </w:r>
            <w:r w:rsidR="00E04089" w:rsidRPr="00353E38">
              <w:rPr>
                <w:sz w:val="24"/>
                <w:szCs w:val="24"/>
              </w:rPr>
              <w:t>.</w:t>
            </w:r>
          </w:p>
          <w:p w:rsidR="00041F6B" w:rsidRPr="00353E38" w:rsidRDefault="00041F6B" w:rsidP="00C32F68">
            <w:pPr>
              <w:pStyle w:val="Paragrafoelenco"/>
              <w:jc w:val="both"/>
              <w:rPr>
                <w:sz w:val="24"/>
                <w:szCs w:val="24"/>
              </w:rPr>
            </w:pPr>
          </w:p>
          <w:p w:rsidR="00041F6B" w:rsidRPr="00353E3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Parlare di sé, della famiglia, della scuola, del tempo libero</w:t>
            </w:r>
            <w:r w:rsidR="00E04089" w:rsidRPr="00353E38">
              <w:rPr>
                <w:sz w:val="24"/>
                <w:szCs w:val="24"/>
              </w:rPr>
              <w:t>.</w:t>
            </w:r>
          </w:p>
          <w:p w:rsidR="00353E38" w:rsidRPr="00353E38" w:rsidRDefault="00353E38" w:rsidP="00C32F68">
            <w:pPr>
              <w:pStyle w:val="Paragrafoelenco"/>
              <w:jc w:val="both"/>
              <w:rPr>
                <w:sz w:val="24"/>
                <w:szCs w:val="24"/>
              </w:rPr>
            </w:pPr>
          </w:p>
          <w:p w:rsidR="00353E38" w:rsidRDefault="00353E38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Esprimere preferenze</w:t>
            </w:r>
          </w:p>
          <w:p w:rsidR="00C32F68" w:rsidRPr="00C32F68" w:rsidRDefault="00C32F68" w:rsidP="00C32F68">
            <w:pPr>
              <w:pStyle w:val="Paragrafoelenco"/>
              <w:rPr>
                <w:sz w:val="24"/>
                <w:szCs w:val="24"/>
              </w:rPr>
            </w:pPr>
          </w:p>
          <w:p w:rsidR="00041F6B" w:rsidRPr="00353E38" w:rsidRDefault="00353E38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083343">
              <w:rPr>
                <w:sz w:val="24"/>
                <w:szCs w:val="24"/>
              </w:rPr>
              <w:t>Cantare canzoni per fissare significati</w:t>
            </w:r>
            <w:r w:rsidR="00083343" w:rsidRPr="00083343">
              <w:rPr>
                <w:sz w:val="24"/>
                <w:szCs w:val="24"/>
              </w:rPr>
              <w:t xml:space="preserve"> </w:t>
            </w:r>
            <w:r w:rsidRPr="00083343">
              <w:rPr>
                <w:sz w:val="24"/>
                <w:szCs w:val="24"/>
              </w:rPr>
              <w:t>e pronuncia</w:t>
            </w:r>
          </w:p>
        </w:tc>
        <w:tc>
          <w:tcPr>
            <w:tcW w:w="2445" w:type="dxa"/>
          </w:tcPr>
          <w:p w:rsidR="00493C4E" w:rsidRPr="00353E3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Formule di saluti</w:t>
            </w:r>
            <w:r w:rsidR="00E04089" w:rsidRPr="00353E38">
              <w:rPr>
                <w:sz w:val="24"/>
                <w:szCs w:val="24"/>
              </w:rPr>
              <w:t xml:space="preserve"> </w:t>
            </w:r>
            <w:r w:rsidRPr="00353E38">
              <w:rPr>
                <w:sz w:val="24"/>
                <w:szCs w:val="24"/>
              </w:rPr>
              <w:t>e di presentazione.</w:t>
            </w:r>
          </w:p>
          <w:p w:rsidR="00E04089" w:rsidRDefault="00E04089" w:rsidP="00C32F68">
            <w:pPr>
              <w:ind w:left="720"/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Titoli di cortesia</w:t>
            </w:r>
          </w:p>
          <w:p w:rsidR="00353E38" w:rsidRDefault="00353E38" w:rsidP="00C32F68">
            <w:pPr>
              <w:ind w:left="720"/>
              <w:jc w:val="both"/>
              <w:rPr>
                <w:sz w:val="24"/>
                <w:szCs w:val="24"/>
              </w:rPr>
            </w:pPr>
          </w:p>
          <w:p w:rsidR="00353E38" w:rsidRPr="00353E38" w:rsidRDefault="00353E38" w:rsidP="00C32F68">
            <w:pPr>
              <w:ind w:left="720"/>
              <w:jc w:val="both"/>
              <w:rPr>
                <w:sz w:val="24"/>
                <w:szCs w:val="24"/>
              </w:rPr>
            </w:pPr>
          </w:p>
          <w:p w:rsidR="00041F6B" w:rsidRPr="00353E38" w:rsidRDefault="00041F6B" w:rsidP="00C32F68">
            <w:pPr>
              <w:jc w:val="both"/>
              <w:rPr>
                <w:sz w:val="24"/>
                <w:szCs w:val="24"/>
              </w:rPr>
            </w:pPr>
          </w:p>
          <w:p w:rsidR="00041F6B" w:rsidRPr="00353E38" w:rsidRDefault="00041F6B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Strutture linguistiche per chiedere e dire l’età</w:t>
            </w:r>
            <w:r w:rsidR="00E04089" w:rsidRPr="00353E38">
              <w:rPr>
                <w:sz w:val="24"/>
                <w:szCs w:val="24"/>
              </w:rPr>
              <w:t>.</w:t>
            </w:r>
          </w:p>
          <w:p w:rsidR="00E04089" w:rsidRPr="00353E38" w:rsidRDefault="00E04089" w:rsidP="00C32F68">
            <w:p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Le parti del corpo. L’abbigliamento. L’alimentazione .</w:t>
            </w:r>
          </w:p>
          <w:p w:rsidR="00E04089" w:rsidRPr="00353E38" w:rsidRDefault="00E04089" w:rsidP="00C32F68">
            <w:p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I colori.</w:t>
            </w:r>
          </w:p>
          <w:p w:rsidR="00E04089" w:rsidRPr="00353E38" w:rsidRDefault="00E04089" w:rsidP="00C32F68">
            <w:p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Descrivere anima</w:t>
            </w:r>
            <w:r w:rsidR="00353E38">
              <w:rPr>
                <w:sz w:val="24"/>
                <w:szCs w:val="24"/>
              </w:rPr>
              <w:t>l</w:t>
            </w:r>
            <w:r w:rsidRPr="00353E38">
              <w:rPr>
                <w:sz w:val="24"/>
                <w:szCs w:val="24"/>
              </w:rPr>
              <w:t>i.</w:t>
            </w:r>
          </w:p>
          <w:p w:rsidR="00E04089" w:rsidRPr="00353E38" w:rsidRDefault="00E04089" w:rsidP="00C32F68">
            <w:pPr>
              <w:jc w:val="both"/>
              <w:rPr>
                <w:sz w:val="24"/>
                <w:szCs w:val="24"/>
              </w:rPr>
            </w:pPr>
          </w:p>
          <w:p w:rsidR="00353E38" w:rsidRPr="00353E38" w:rsidRDefault="00353E38" w:rsidP="00C32F68">
            <w:pPr>
              <w:ind w:left="360"/>
              <w:jc w:val="both"/>
              <w:rPr>
                <w:sz w:val="24"/>
                <w:szCs w:val="24"/>
              </w:rPr>
            </w:pPr>
          </w:p>
          <w:p w:rsidR="00353E38" w:rsidRPr="00353E38" w:rsidRDefault="00353E38" w:rsidP="00C32F68">
            <w:pPr>
              <w:ind w:left="360"/>
              <w:jc w:val="both"/>
              <w:rPr>
                <w:sz w:val="24"/>
                <w:szCs w:val="24"/>
              </w:rPr>
            </w:pPr>
          </w:p>
          <w:p w:rsidR="00E04089" w:rsidRPr="00353E38" w:rsidRDefault="00E04089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Giochi di ruolo, esecuzioni di semplici canti.</w:t>
            </w:r>
          </w:p>
          <w:p w:rsidR="00E04089" w:rsidRPr="00353E38" w:rsidRDefault="00E04089" w:rsidP="00C32F68">
            <w:pPr>
              <w:jc w:val="both"/>
              <w:rPr>
                <w:sz w:val="24"/>
                <w:szCs w:val="24"/>
              </w:rPr>
            </w:pPr>
          </w:p>
          <w:p w:rsidR="00E04089" w:rsidRPr="00353E38" w:rsidRDefault="00E04089" w:rsidP="00C32F6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45" w:type="dxa"/>
          </w:tcPr>
          <w:p w:rsidR="00493C4E" w:rsidRDefault="00E04089" w:rsidP="00C32F68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353E38">
              <w:rPr>
                <w:sz w:val="24"/>
                <w:szCs w:val="24"/>
              </w:rPr>
              <w:t>Interagisce e comunica in modo comprensibile con coetanei e adulti.</w:t>
            </w:r>
          </w:p>
          <w:p w:rsidR="00353E38" w:rsidRDefault="00353E38" w:rsidP="00C32F68">
            <w:pPr>
              <w:jc w:val="both"/>
              <w:rPr>
                <w:sz w:val="24"/>
                <w:szCs w:val="24"/>
              </w:rPr>
            </w:pPr>
          </w:p>
          <w:p w:rsidR="00353E38" w:rsidRDefault="00353E38" w:rsidP="00C32F68">
            <w:pPr>
              <w:jc w:val="both"/>
              <w:rPr>
                <w:sz w:val="24"/>
                <w:szCs w:val="24"/>
              </w:rPr>
            </w:pPr>
          </w:p>
          <w:p w:rsidR="00353E38" w:rsidRDefault="00353E38" w:rsidP="00C32F68">
            <w:pPr>
              <w:jc w:val="both"/>
              <w:rPr>
                <w:sz w:val="24"/>
                <w:szCs w:val="24"/>
              </w:rPr>
            </w:pPr>
          </w:p>
          <w:p w:rsidR="00353E38" w:rsidRDefault="00353E38" w:rsidP="00C32F68">
            <w:pPr>
              <w:jc w:val="both"/>
              <w:rPr>
                <w:sz w:val="24"/>
                <w:szCs w:val="24"/>
              </w:rPr>
            </w:pPr>
          </w:p>
          <w:p w:rsidR="00353E38" w:rsidRDefault="00353E38" w:rsidP="00C32F68">
            <w:pPr>
              <w:jc w:val="both"/>
              <w:rPr>
                <w:sz w:val="24"/>
                <w:szCs w:val="24"/>
              </w:rPr>
            </w:pPr>
          </w:p>
          <w:p w:rsidR="00353E38" w:rsidRDefault="00353E38" w:rsidP="00C32F68">
            <w:pPr>
              <w:jc w:val="both"/>
              <w:rPr>
                <w:sz w:val="24"/>
                <w:szCs w:val="24"/>
              </w:rPr>
            </w:pPr>
          </w:p>
          <w:p w:rsidR="00353E38" w:rsidRDefault="00353E38" w:rsidP="00C32F68">
            <w:pPr>
              <w:jc w:val="both"/>
              <w:rPr>
                <w:sz w:val="24"/>
                <w:szCs w:val="24"/>
              </w:rPr>
            </w:pPr>
          </w:p>
          <w:p w:rsidR="00353E38" w:rsidRPr="00353E38" w:rsidRDefault="00353E38" w:rsidP="00C32F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Descrive oralmente</w:t>
            </w:r>
            <w:r w:rsidR="00083343">
              <w:rPr>
                <w:sz w:val="24"/>
                <w:szCs w:val="24"/>
              </w:rPr>
              <w:t>, modo semplice, aspetti del proprio vissuto e del proprio ambiente</w:t>
            </w:r>
          </w:p>
        </w:tc>
      </w:tr>
    </w:tbl>
    <w:p w:rsidR="00AD68A9" w:rsidRDefault="00915E40" w:rsidP="00C32F68">
      <w:pPr>
        <w:spacing w:line="240" w:lineRule="auto"/>
        <w:jc w:val="both"/>
        <w:rPr>
          <w:sz w:val="40"/>
          <w:szCs w:val="40"/>
        </w:rPr>
      </w:pPr>
      <w:r w:rsidRPr="00AD68A9">
        <w:rPr>
          <w:sz w:val="40"/>
          <w:szCs w:val="40"/>
        </w:rPr>
        <w:lastRenderedPageBreak/>
        <w:t>COMPRENSIONE E PRODUZIONE SCRITTA</w:t>
      </w:r>
    </w:p>
    <w:p w:rsidR="00AD68A9" w:rsidRPr="00AD68A9" w:rsidRDefault="00AD68A9" w:rsidP="00126C8B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0"/>
        <w:gridCol w:w="2582"/>
        <w:gridCol w:w="2850"/>
        <w:gridCol w:w="2872"/>
      </w:tblGrid>
      <w:tr w:rsidR="00915E40" w:rsidTr="00915E40">
        <w:tc>
          <w:tcPr>
            <w:tcW w:w="2444" w:type="dxa"/>
          </w:tcPr>
          <w:p w:rsidR="00915E40" w:rsidRPr="00296BEC" w:rsidRDefault="00915E40" w:rsidP="00353E38">
            <w:pPr>
              <w:jc w:val="center"/>
              <w:rPr>
                <w:sz w:val="32"/>
                <w:szCs w:val="32"/>
              </w:rPr>
            </w:pPr>
            <w:r w:rsidRPr="00296BEC">
              <w:rPr>
                <w:sz w:val="32"/>
                <w:szCs w:val="32"/>
              </w:rPr>
              <w:t xml:space="preserve">OBIETTIVI </w:t>
            </w:r>
            <w:r w:rsidR="00353E38" w:rsidRPr="00353E38">
              <w:rPr>
                <w:sz w:val="28"/>
                <w:szCs w:val="28"/>
              </w:rPr>
              <w:t>FORMATIV</w:t>
            </w:r>
            <w:r w:rsidR="00353E38">
              <w:rPr>
                <w:sz w:val="32"/>
                <w:szCs w:val="32"/>
              </w:rPr>
              <w:t>I</w:t>
            </w:r>
          </w:p>
        </w:tc>
        <w:tc>
          <w:tcPr>
            <w:tcW w:w="2444" w:type="dxa"/>
          </w:tcPr>
          <w:p w:rsidR="00915E40" w:rsidRPr="00915E40" w:rsidRDefault="00915E40" w:rsidP="00126C8B">
            <w:pPr>
              <w:jc w:val="center"/>
              <w:rPr>
                <w:sz w:val="36"/>
                <w:szCs w:val="36"/>
              </w:rPr>
            </w:pPr>
            <w:r w:rsidRPr="00915E40">
              <w:rPr>
                <w:sz w:val="36"/>
                <w:szCs w:val="36"/>
              </w:rPr>
              <w:t>OBIETTIVI SPECIFICI</w:t>
            </w:r>
          </w:p>
        </w:tc>
        <w:tc>
          <w:tcPr>
            <w:tcW w:w="2445" w:type="dxa"/>
          </w:tcPr>
          <w:p w:rsidR="00915E40" w:rsidRPr="00915E40" w:rsidRDefault="00915E40" w:rsidP="00126C8B">
            <w:pPr>
              <w:jc w:val="center"/>
              <w:rPr>
                <w:sz w:val="36"/>
                <w:szCs w:val="36"/>
              </w:rPr>
            </w:pPr>
            <w:r w:rsidRPr="00915E40">
              <w:rPr>
                <w:sz w:val="36"/>
                <w:szCs w:val="36"/>
              </w:rPr>
              <w:t>ATTIVITA’E CONTENUTI</w:t>
            </w:r>
          </w:p>
        </w:tc>
        <w:tc>
          <w:tcPr>
            <w:tcW w:w="2445" w:type="dxa"/>
          </w:tcPr>
          <w:p w:rsidR="00915E40" w:rsidRPr="00915E40" w:rsidRDefault="00915E40" w:rsidP="00126C8B">
            <w:pPr>
              <w:jc w:val="center"/>
              <w:rPr>
                <w:sz w:val="36"/>
                <w:szCs w:val="36"/>
              </w:rPr>
            </w:pPr>
            <w:r w:rsidRPr="00915E40">
              <w:rPr>
                <w:sz w:val="36"/>
                <w:szCs w:val="36"/>
              </w:rPr>
              <w:t>COMPETENZE</w:t>
            </w:r>
          </w:p>
        </w:tc>
      </w:tr>
      <w:tr w:rsidR="00915E40" w:rsidTr="00915E40">
        <w:tc>
          <w:tcPr>
            <w:tcW w:w="2444" w:type="dxa"/>
          </w:tcPr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1 -</w:t>
            </w:r>
            <w:r w:rsidRPr="00915E40">
              <w:rPr>
                <w:sz w:val="28"/>
                <w:szCs w:val="28"/>
              </w:rPr>
              <w:t>Associare parole e frasi alle</w:t>
            </w:r>
            <w:r>
              <w:rPr>
                <w:sz w:val="28"/>
                <w:szCs w:val="28"/>
              </w:rPr>
              <w:t xml:space="preserve"> </w:t>
            </w:r>
            <w:r w:rsidRPr="00915E40">
              <w:rPr>
                <w:sz w:val="28"/>
                <w:szCs w:val="28"/>
              </w:rPr>
              <w:t>relative immagini</w:t>
            </w:r>
            <w:r>
              <w:rPr>
                <w:sz w:val="28"/>
                <w:szCs w:val="28"/>
              </w:rPr>
              <w:t>.</w:t>
            </w: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Scrivere brevi esempli messaggi adeguati ai vari contesti.</w:t>
            </w: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Default="00915E40" w:rsidP="007909C2">
            <w:pPr>
              <w:jc w:val="both"/>
              <w:rPr>
                <w:sz w:val="28"/>
                <w:szCs w:val="28"/>
              </w:rPr>
            </w:pPr>
          </w:p>
          <w:p w:rsidR="00915E40" w:rsidRPr="00915E40" w:rsidRDefault="00915E40" w:rsidP="007909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="00A87CD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A87CD8">
              <w:rPr>
                <w:sz w:val="28"/>
                <w:szCs w:val="28"/>
              </w:rPr>
              <w:t>Riprodurre brevi frasi scritte con lessico e strutture note</w:t>
            </w:r>
          </w:p>
        </w:tc>
        <w:tc>
          <w:tcPr>
            <w:tcW w:w="2444" w:type="dxa"/>
          </w:tcPr>
          <w:p w:rsidR="00915E40" w:rsidRPr="00296BEC" w:rsidRDefault="00E04089" w:rsidP="00296BEC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296BEC">
              <w:rPr>
                <w:sz w:val="28"/>
                <w:szCs w:val="28"/>
              </w:rPr>
              <w:t>Cogliere il senso globale di un testo</w:t>
            </w:r>
          </w:p>
          <w:p w:rsidR="00E04089" w:rsidRDefault="00E04089" w:rsidP="007909C2">
            <w:pPr>
              <w:jc w:val="both"/>
              <w:rPr>
                <w:sz w:val="28"/>
                <w:szCs w:val="28"/>
              </w:rPr>
            </w:pPr>
          </w:p>
          <w:p w:rsidR="00E04089" w:rsidRPr="007909C2" w:rsidRDefault="00E04089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Individuare oggetti, ambienti, animali, persone in base ad una semplice descrizione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Associare parole e frasi alle relative immagini.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E04089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Conoscere le principali tradizioni della civiltà tedesca</w:t>
            </w:r>
          </w:p>
          <w:p w:rsidR="007909C2" w:rsidRDefault="007909C2" w:rsidP="007909C2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2445" w:type="dxa"/>
          </w:tcPr>
          <w:p w:rsidR="00915E40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Lettura globale di testi e immagini; lettura e riconoscimento di parole</w:t>
            </w:r>
            <w:r>
              <w:rPr>
                <w:sz w:val="28"/>
                <w:szCs w:val="28"/>
              </w:rPr>
              <w:t>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Lessico relativo ad arredo e corredo scolastico, animali,  famiglia: colori e numeri</w:t>
            </w:r>
            <w:r>
              <w:rPr>
                <w:sz w:val="28"/>
                <w:szCs w:val="28"/>
              </w:rPr>
              <w:t>.</w:t>
            </w:r>
          </w:p>
          <w:p w:rsidR="007909C2" w:rsidRPr="007909C2" w:rsidRDefault="007909C2" w:rsidP="007909C2">
            <w:pPr>
              <w:pStyle w:val="Paragrafoelenco"/>
              <w:jc w:val="both"/>
              <w:rPr>
                <w:sz w:val="28"/>
                <w:szCs w:val="28"/>
              </w:rPr>
            </w:pPr>
          </w:p>
          <w:p w:rsidR="007909C2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Abbinamento di parole e immagini.</w:t>
            </w:r>
          </w:p>
          <w:p w:rsidR="007909C2" w:rsidRPr="007909C2" w:rsidRDefault="007909C2" w:rsidP="007909C2">
            <w:pPr>
              <w:pStyle w:val="Paragrafoelenco"/>
              <w:jc w:val="both"/>
              <w:rPr>
                <w:sz w:val="28"/>
                <w:szCs w:val="28"/>
              </w:rPr>
            </w:pPr>
          </w:p>
          <w:p w:rsidR="007909C2" w:rsidRP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 feste e le tradizioni principali della Germania.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Le feste e le ricorrenze piè importanti dell’anno</w:t>
            </w:r>
            <w:r>
              <w:rPr>
                <w:sz w:val="28"/>
                <w:szCs w:val="28"/>
              </w:rPr>
              <w:t>.</w:t>
            </w:r>
            <w:r w:rsidR="003C45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Le tradizioni e le abitudini alimentari.</w:t>
            </w:r>
          </w:p>
          <w:p w:rsidR="007909C2" w:rsidRPr="007909C2" w:rsidRDefault="007909C2" w:rsidP="007909C2">
            <w:pPr>
              <w:pStyle w:val="Paragrafoelenco"/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giornata scolastica</w:t>
            </w:r>
            <w:r w:rsidR="003C45E6">
              <w:rPr>
                <w:sz w:val="28"/>
                <w:szCs w:val="28"/>
              </w:rPr>
              <w:t>.</w:t>
            </w:r>
          </w:p>
          <w:p w:rsidR="003C45E6" w:rsidRPr="003C45E6" w:rsidRDefault="003C45E6" w:rsidP="003C45E6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15E40" w:rsidRDefault="007909C2" w:rsidP="007909C2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7909C2">
              <w:rPr>
                <w:sz w:val="28"/>
                <w:szCs w:val="28"/>
              </w:rPr>
              <w:t>Comprendere in forma in fo</w:t>
            </w:r>
            <w:r>
              <w:rPr>
                <w:sz w:val="28"/>
                <w:szCs w:val="28"/>
              </w:rPr>
              <w:t>r</w:t>
            </w:r>
            <w:r w:rsidRPr="007909C2">
              <w:rPr>
                <w:sz w:val="28"/>
                <w:szCs w:val="28"/>
              </w:rPr>
              <w:t>ma scritta le parole apprese oralmente.</w:t>
            </w: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Default="007909C2" w:rsidP="007909C2">
            <w:pPr>
              <w:jc w:val="both"/>
              <w:rPr>
                <w:sz w:val="28"/>
                <w:szCs w:val="28"/>
              </w:rPr>
            </w:pPr>
          </w:p>
          <w:p w:rsidR="007909C2" w:rsidRPr="003C45E6" w:rsidRDefault="003C45E6" w:rsidP="003C45E6">
            <w:pPr>
              <w:pStyle w:val="Paragrafoelenco"/>
              <w:numPr>
                <w:ilvl w:val="0"/>
                <w:numId w:val="7"/>
              </w:numPr>
              <w:jc w:val="both"/>
              <w:rPr>
                <w:sz w:val="28"/>
                <w:szCs w:val="28"/>
              </w:rPr>
            </w:pPr>
            <w:r w:rsidRPr="003C45E6">
              <w:rPr>
                <w:sz w:val="28"/>
                <w:szCs w:val="28"/>
              </w:rPr>
              <w:t>I</w:t>
            </w:r>
            <w:r w:rsidR="007909C2" w:rsidRPr="003C45E6">
              <w:rPr>
                <w:sz w:val="28"/>
                <w:szCs w:val="28"/>
              </w:rPr>
              <w:t>ndividua</w:t>
            </w:r>
            <w:r>
              <w:rPr>
                <w:sz w:val="28"/>
                <w:szCs w:val="28"/>
              </w:rPr>
              <w:t xml:space="preserve"> elementi culturali e coglie rapporti tra forme linguistiche e usi della lingua tedesca.</w:t>
            </w:r>
            <w:r w:rsidR="007909C2" w:rsidRPr="003C45E6">
              <w:rPr>
                <w:sz w:val="28"/>
                <w:szCs w:val="28"/>
              </w:rPr>
              <w:t xml:space="preserve"> </w:t>
            </w:r>
          </w:p>
          <w:p w:rsidR="007909C2" w:rsidRPr="007909C2" w:rsidRDefault="007909C2" w:rsidP="007909C2">
            <w:pPr>
              <w:jc w:val="both"/>
              <w:rPr>
                <w:sz w:val="40"/>
                <w:szCs w:val="40"/>
              </w:rPr>
            </w:pPr>
          </w:p>
        </w:tc>
      </w:tr>
    </w:tbl>
    <w:p w:rsidR="00493C4E" w:rsidRDefault="00493C4E" w:rsidP="007909C2">
      <w:pPr>
        <w:spacing w:line="240" w:lineRule="auto"/>
        <w:jc w:val="both"/>
        <w:rPr>
          <w:sz w:val="40"/>
          <w:szCs w:val="40"/>
        </w:rPr>
      </w:pPr>
    </w:p>
    <w:p w:rsidR="003C45E6" w:rsidRDefault="003C45E6" w:rsidP="007909C2">
      <w:pPr>
        <w:spacing w:line="240" w:lineRule="auto"/>
        <w:jc w:val="both"/>
        <w:rPr>
          <w:sz w:val="40"/>
          <w:szCs w:val="40"/>
        </w:rPr>
      </w:pPr>
    </w:p>
    <w:p w:rsidR="003C45E6" w:rsidRDefault="003C45E6" w:rsidP="003C45E6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PRODUZIONE SCRITTA</w:t>
      </w:r>
    </w:p>
    <w:p w:rsidR="00AD0C91" w:rsidRDefault="00AD0C91" w:rsidP="003C45E6">
      <w:pPr>
        <w:spacing w:line="240" w:lineRule="auto"/>
        <w:jc w:val="center"/>
        <w:rPr>
          <w:sz w:val="40"/>
          <w:szCs w:val="4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8"/>
        <w:gridCol w:w="2495"/>
        <w:gridCol w:w="2417"/>
        <w:gridCol w:w="2534"/>
      </w:tblGrid>
      <w:tr w:rsidR="003C45E6" w:rsidTr="003C45E6">
        <w:tc>
          <w:tcPr>
            <w:tcW w:w="2444" w:type="dxa"/>
          </w:tcPr>
          <w:p w:rsidR="003C45E6" w:rsidRDefault="003C45E6" w:rsidP="003C45E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OBIETTIVI FORMATIVI</w:t>
            </w:r>
          </w:p>
        </w:tc>
        <w:tc>
          <w:tcPr>
            <w:tcW w:w="2444" w:type="dxa"/>
          </w:tcPr>
          <w:p w:rsidR="003C45E6" w:rsidRDefault="003C45E6" w:rsidP="003C45E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OBIETTIVI SPECIFICI</w:t>
            </w:r>
          </w:p>
        </w:tc>
        <w:tc>
          <w:tcPr>
            <w:tcW w:w="2445" w:type="dxa"/>
          </w:tcPr>
          <w:p w:rsidR="003C45E6" w:rsidRDefault="003C45E6" w:rsidP="003C45E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ATTIVITÀ E CONTENUTI</w:t>
            </w:r>
          </w:p>
        </w:tc>
        <w:tc>
          <w:tcPr>
            <w:tcW w:w="2445" w:type="dxa"/>
          </w:tcPr>
          <w:p w:rsidR="003C45E6" w:rsidRDefault="003C45E6" w:rsidP="003C45E6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COMPETENZE</w:t>
            </w:r>
          </w:p>
        </w:tc>
      </w:tr>
      <w:tr w:rsidR="003C45E6" w:rsidRPr="005D5829" w:rsidTr="003C45E6">
        <w:tc>
          <w:tcPr>
            <w:tcW w:w="2444" w:type="dxa"/>
          </w:tcPr>
          <w:p w:rsidR="003C45E6" w:rsidRPr="005D5829" w:rsidRDefault="003C45E6" w:rsidP="005D5829">
            <w:p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-Scrivere parole e</w:t>
            </w:r>
            <w:r w:rsidR="005D5829" w:rsidRPr="005D5829">
              <w:rPr>
                <w:sz w:val="28"/>
                <w:szCs w:val="28"/>
              </w:rPr>
              <w:t xml:space="preserve"> </w:t>
            </w:r>
            <w:r w:rsidRPr="005D5829">
              <w:rPr>
                <w:sz w:val="28"/>
                <w:szCs w:val="28"/>
              </w:rPr>
              <w:t>frasi in forma comprensib</w:t>
            </w:r>
            <w:r w:rsidR="005D5829" w:rsidRPr="005D5829">
              <w:rPr>
                <w:sz w:val="28"/>
                <w:szCs w:val="28"/>
              </w:rPr>
              <w:t>i</w:t>
            </w:r>
            <w:r w:rsidRPr="005D5829">
              <w:rPr>
                <w:sz w:val="28"/>
                <w:szCs w:val="28"/>
              </w:rPr>
              <w:t>le</w:t>
            </w:r>
            <w:r w:rsidR="005D5829" w:rsidRPr="005D5829">
              <w:rPr>
                <w:sz w:val="28"/>
                <w:szCs w:val="28"/>
              </w:rPr>
              <w:t xml:space="preserve"> con finalità comunicative ed esp</w:t>
            </w:r>
            <w:r w:rsidR="005D5829">
              <w:rPr>
                <w:sz w:val="28"/>
                <w:szCs w:val="28"/>
              </w:rPr>
              <w:t>r</w:t>
            </w:r>
            <w:r w:rsidR="005D5829" w:rsidRPr="005D5829">
              <w:rPr>
                <w:sz w:val="28"/>
                <w:szCs w:val="28"/>
              </w:rPr>
              <w:t>essive</w:t>
            </w:r>
            <w:r w:rsidR="005D5829">
              <w:rPr>
                <w:sz w:val="28"/>
                <w:szCs w:val="28"/>
              </w:rPr>
              <w:t>.</w:t>
            </w:r>
          </w:p>
        </w:tc>
        <w:tc>
          <w:tcPr>
            <w:tcW w:w="2444" w:type="dxa"/>
          </w:tcPr>
          <w:p w:rsidR="003C45E6" w:rsidRPr="005D5829" w:rsidRDefault="005D5829" w:rsidP="005D5829">
            <w:p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- Completare e riprodurre b</w:t>
            </w:r>
            <w:r>
              <w:rPr>
                <w:sz w:val="28"/>
                <w:szCs w:val="28"/>
              </w:rPr>
              <w:t>r</w:t>
            </w:r>
            <w:r w:rsidRPr="005D5829">
              <w:rPr>
                <w:sz w:val="28"/>
                <w:szCs w:val="28"/>
              </w:rPr>
              <w:t>evi testi con parole date</w:t>
            </w:r>
          </w:p>
          <w:p w:rsidR="005D5829" w:rsidRPr="005D5829" w:rsidRDefault="005D5829" w:rsidP="005D5829">
            <w:pPr>
              <w:rPr>
                <w:sz w:val="28"/>
                <w:szCs w:val="28"/>
              </w:rPr>
            </w:pPr>
          </w:p>
          <w:p w:rsid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Scrivere semplici messaggi d’auguri, cartoline e biglietto d’invito.</w:t>
            </w:r>
          </w:p>
          <w:p w:rsidR="00C32F68" w:rsidRPr="00C32F68" w:rsidRDefault="00C32F68" w:rsidP="00C32F68">
            <w:pPr>
              <w:ind w:left="360"/>
              <w:rPr>
                <w:sz w:val="28"/>
                <w:szCs w:val="28"/>
              </w:rPr>
            </w:pPr>
          </w:p>
          <w:p w:rsidR="005D5829" w:rsidRP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D5829">
              <w:rPr>
                <w:sz w:val="28"/>
                <w:szCs w:val="28"/>
              </w:rPr>
              <w:t>Scrivere autonomamente parole note,</w:t>
            </w:r>
            <w:r>
              <w:rPr>
                <w:sz w:val="28"/>
                <w:szCs w:val="28"/>
              </w:rPr>
              <w:t xml:space="preserve"> </w:t>
            </w:r>
            <w:r w:rsidRPr="005D5829">
              <w:rPr>
                <w:sz w:val="28"/>
                <w:szCs w:val="28"/>
              </w:rPr>
              <w:t>brevi e semplici testi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45" w:type="dxa"/>
          </w:tcPr>
          <w:p w:rsidR="003C45E6" w:rsidRDefault="005D5829" w:rsidP="003C45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-Completamento di semplici testi con lessico noto. Realizzazione di fumetti.</w:t>
            </w:r>
          </w:p>
          <w:p w:rsidR="005D5829" w:rsidRDefault="005D5829" w:rsidP="003C45E6">
            <w:pPr>
              <w:rPr>
                <w:sz w:val="28"/>
                <w:szCs w:val="28"/>
              </w:rPr>
            </w:pPr>
          </w:p>
          <w:p w:rsid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Biglietti di auguri relativi alle principali festività. Inviti di feste di compleanno. Brevi messaggi relativi alla vita quotidiana.</w:t>
            </w:r>
          </w:p>
          <w:p w:rsidR="005D5829" w:rsidRPr="005D5829" w:rsidRDefault="005D5829" w:rsidP="005D5829">
            <w:pPr>
              <w:ind w:left="360"/>
              <w:rPr>
                <w:sz w:val="28"/>
                <w:szCs w:val="28"/>
              </w:rPr>
            </w:pPr>
          </w:p>
          <w:p w:rsidR="005D5829" w:rsidRDefault="005D5829" w:rsidP="003C45E6">
            <w:pPr>
              <w:rPr>
                <w:sz w:val="28"/>
                <w:szCs w:val="28"/>
              </w:rPr>
            </w:pPr>
          </w:p>
          <w:p w:rsidR="005D5829" w:rsidRPr="005D5829" w:rsidRDefault="005D5829" w:rsidP="003C45E6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3C45E6" w:rsidRPr="005D5829" w:rsidRDefault="005D5829" w:rsidP="005D5829">
            <w:pPr>
              <w:pStyle w:val="Paragrafoelenco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Riprodurre informa scritta le parole e frasi apprese oralmente.</w:t>
            </w:r>
          </w:p>
        </w:tc>
      </w:tr>
    </w:tbl>
    <w:p w:rsidR="003C45E6" w:rsidRPr="005D5829" w:rsidRDefault="003C45E6" w:rsidP="003C45E6">
      <w:pPr>
        <w:spacing w:line="240" w:lineRule="auto"/>
        <w:rPr>
          <w:sz w:val="28"/>
          <w:szCs w:val="28"/>
        </w:rPr>
      </w:pPr>
    </w:p>
    <w:sectPr w:rsidR="003C45E6" w:rsidRPr="005D5829" w:rsidSect="00B1514A">
      <w:pgSz w:w="11906" w:h="16838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5741D"/>
    <w:multiLevelType w:val="hybridMultilevel"/>
    <w:tmpl w:val="2D627460"/>
    <w:lvl w:ilvl="0" w:tplc="0410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371173D"/>
    <w:multiLevelType w:val="hybridMultilevel"/>
    <w:tmpl w:val="8CD8D222"/>
    <w:lvl w:ilvl="0" w:tplc="78ACE9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2433FA"/>
    <w:multiLevelType w:val="hybridMultilevel"/>
    <w:tmpl w:val="84B20E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3807AB"/>
    <w:multiLevelType w:val="hybridMultilevel"/>
    <w:tmpl w:val="A58EDA98"/>
    <w:lvl w:ilvl="0" w:tplc="065680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1029E"/>
    <w:multiLevelType w:val="hybridMultilevel"/>
    <w:tmpl w:val="44BA02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E46B29"/>
    <w:multiLevelType w:val="multilevel"/>
    <w:tmpl w:val="9B3CE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E255FA"/>
    <w:multiLevelType w:val="hybridMultilevel"/>
    <w:tmpl w:val="41468B38"/>
    <w:lvl w:ilvl="0" w:tplc="C5109D9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9CA2C73"/>
    <w:multiLevelType w:val="hybridMultilevel"/>
    <w:tmpl w:val="6E90FD1E"/>
    <w:lvl w:ilvl="0" w:tplc="4446AF9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FD731EF"/>
    <w:multiLevelType w:val="hybridMultilevel"/>
    <w:tmpl w:val="1ACA165C"/>
    <w:lvl w:ilvl="0" w:tplc="5EB01A3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14A"/>
    <w:rsid w:val="00041F6B"/>
    <w:rsid w:val="00065D52"/>
    <w:rsid w:val="00083343"/>
    <w:rsid w:val="000B0955"/>
    <w:rsid w:val="000C33B8"/>
    <w:rsid w:val="0010788C"/>
    <w:rsid w:val="00126C8B"/>
    <w:rsid w:val="001E766B"/>
    <w:rsid w:val="001F465B"/>
    <w:rsid w:val="00296BEC"/>
    <w:rsid w:val="00353E38"/>
    <w:rsid w:val="003C45E6"/>
    <w:rsid w:val="0043513E"/>
    <w:rsid w:val="0045460B"/>
    <w:rsid w:val="004908E1"/>
    <w:rsid w:val="00493C4E"/>
    <w:rsid w:val="004F6E2C"/>
    <w:rsid w:val="005D5829"/>
    <w:rsid w:val="007909C2"/>
    <w:rsid w:val="007A4DD7"/>
    <w:rsid w:val="007C1F6D"/>
    <w:rsid w:val="008B45CE"/>
    <w:rsid w:val="008F297E"/>
    <w:rsid w:val="00915E40"/>
    <w:rsid w:val="009C7D1B"/>
    <w:rsid w:val="00A5003F"/>
    <w:rsid w:val="00A87CD8"/>
    <w:rsid w:val="00A94750"/>
    <w:rsid w:val="00AD0C91"/>
    <w:rsid w:val="00AD68A9"/>
    <w:rsid w:val="00B1000F"/>
    <w:rsid w:val="00B143EB"/>
    <w:rsid w:val="00B1514A"/>
    <w:rsid w:val="00B400CA"/>
    <w:rsid w:val="00B40FA5"/>
    <w:rsid w:val="00C32F68"/>
    <w:rsid w:val="00E04089"/>
    <w:rsid w:val="00F27D19"/>
    <w:rsid w:val="00FE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51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C7D1B"/>
    <w:pPr>
      <w:ind w:left="720"/>
      <w:contextualSpacing/>
    </w:pPr>
  </w:style>
  <w:style w:type="table" w:styleId="Grigliatabella">
    <w:name w:val="Table Grid"/>
    <w:basedOn w:val="Tabellanormale"/>
    <w:uiPriority w:val="59"/>
    <w:rsid w:val="00126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26C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51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C7D1B"/>
    <w:pPr>
      <w:ind w:left="720"/>
      <w:contextualSpacing/>
    </w:pPr>
  </w:style>
  <w:style w:type="table" w:styleId="Grigliatabella">
    <w:name w:val="Table Grid"/>
    <w:basedOn w:val="Tabellanormale"/>
    <w:uiPriority w:val="59"/>
    <w:rsid w:val="00126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26C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AFCA2-C02F-4A24-B367-3CBBC9DAB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</dc:creator>
  <cp:keywords/>
  <dc:description/>
  <cp:lastModifiedBy>teresa</cp:lastModifiedBy>
  <cp:revision>20</cp:revision>
  <cp:lastPrinted>2013-12-04T21:55:00Z</cp:lastPrinted>
  <dcterms:created xsi:type="dcterms:W3CDTF">2013-12-03T10:35:00Z</dcterms:created>
  <dcterms:modified xsi:type="dcterms:W3CDTF">2013-12-09T08:19:00Z</dcterms:modified>
</cp:coreProperties>
</file>